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DCFDB" w14:textId="77777777" w:rsidR="008F1C4E" w:rsidRPr="0079122E" w:rsidRDefault="008F1C4E" w:rsidP="00F30D4E">
      <w:pPr>
        <w:tabs>
          <w:tab w:val="center" w:pos="5519"/>
        </w:tabs>
        <w:suppressAutoHyphens/>
        <w:jc w:val="center"/>
        <w:rPr>
          <w:rFonts w:ascii="Calibri" w:hAnsi="Calibri" w:cs="Times New Roman"/>
          <w:spacing w:val="-3"/>
        </w:rPr>
      </w:pPr>
      <w:r w:rsidRPr="0079122E">
        <w:rPr>
          <w:rFonts w:ascii="Calibri" w:hAnsi="Calibri" w:cs="Times New Roman"/>
          <w:b/>
          <w:bCs/>
          <w:spacing w:val="-7"/>
        </w:rPr>
        <w:t>SEARCH WARRANT</w:t>
      </w:r>
      <w:r w:rsidRPr="0079122E">
        <w:rPr>
          <w:rFonts w:ascii="Calibri" w:hAnsi="Calibri" w:cs="Times New Roman"/>
          <w:spacing w:val="-3"/>
        </w:rPr>
        <w:fldChar w:fldCharType="begin"/>
      </w:r>
      <w:r w:rsidRPr="0079122E">
        <w:rPr>
          <w:rFonts w:ascii="Calibri" w:hAnsi="Calibri" w:cs="Times New Roman"/>
          <w:spacing w:val="-3"/>
        </w:rPr>
        <w:instrText xml:space="preserve">PRIVATE </w:instrText>
      </w:r>
      <w:r w:rsidRPr="0079122E">
        <w:rPr>
          <w:rFonts w:ascii="Calibri" w:hAnsi="Calibri" w:cs="Times New Roman"/>
          <w:spacing w:val="-3"/>
        </w:rPr>
        <w:fldChar w:fldCharType="end"/>
      </w:r>
    </w:p>
    <w:p w14:paraId="196BF900" w14:textId="77777777" w:rsidR="008A4869" w:rsidRPr="0079122E" w:rsidRDefault="008A4869" w:rsidP="00F30D4E">
      <w:pPr>
        <w:tabs>
          <w:tab w:val="center" w:pos="5519"/>
        </w:tabs>
        <w:suppressAutoHyphens/>
        <w:jc w:val="center"/>
        <w:rPr>
          <w:rFonts w:ascii="Calibri" w:hAnsi="Calibri" w:cs="Times New Roman"/>
          <w:b/>
          <w:spacing w:val="-3"/>
        </w:rPr>
      </w:pPr>
      <w:r w:rsidRPr="0079122E">
        <w:rPr>
          <w:rFonts w:ascii="Calibri" w:hAnsi="Calibri" w:cs="Times New Roman"/>
          <w:b/>
          <w:spacing w:val="-3"/>
        </w:rPr>
        <w:t xml:space="preserve">IN THE CIRCUIT COURT OF THE </w:t>
      </w:r>
      <w:r w:rsidRPr="002265CE">
        <w:rPr>
          <w:rFonts w:ascii="Calibri" w:hAnsi="Calibri" w:cs="Times New Roman"/>
          <w:b/>
          <w:color w:val="EE0000"/>
          <w:spacing w:val="-3"/>
        </w:rPr>
        <w:t>STATE OF OREGON</w:t>
      </w:r>
    </w:p>
    <w:p w14:paraId="5E3C32D0" w14:textId="05073CCF" w:rsidR="008F1C4E" w:rsidRPr="002265CE" w:rsidRDefault="008A4869" w:rsidP="00F30D4E">
      <w:pPr>
        <w:tabs>
          <w:tab w:val="center" w:pos="4680"/>
        </w:tabs>
        <w:suppressAutoHyphens/>
        <w:jc w:val="center"/>
        <w:rPr>
          <w:rFonts w:ascii="Calibri" w:hAnsi="Calibri" w:cs="Times New Roman"/>
          <w:color w:val="EE0000"/>
          <w:spacing w:val="-3"/>
        </w:rPr>
      </w:pPr>
      <w:r w:rsidRPr="0079122E">
        <w:rPr>
          <w:rFonts w:ascii="Calibri" w:hAnsi="Calibri" w:cs="Times New Roman"/>
          <w:b/>
          <w:spacing w:val="-3"/>
        </w:rPr>
        <w:t>FOR THE COUNTY OF</w:t>
      </w:r>
      <w:r w:rsidR="00AC2B90">
        <w:rPr>
          <w:rFonts w:ascii="Calibri" w:hAnsi="Calibri" w:cs="Times New Roman"/>
          <w:b/>
          <w:spacing w:val="-3"/>
        </w:rPr>
        <w:t xml:space="preserve"> </w:t>
      </w:r>
      <w:r w:rsidR="007B1ABA" w:rsidRPr="002265CE">
        <w:rPr>
          <w:rFonts w:ascii="Calibri" w:hAnsi="Calibri" w:cs="Times New Roman"/>
          <w:b/>
          <w:color w:val="EE0000"/>
          <w:spacing w:val="-3"/>
        </w:rPr>
        <w:t>WASHINGTON</w:t>
      </w:r>
    </w:p>
    <w:p w14:paraId="46765025" w14:textId="77777777" w:rsidR="00FD7F1F" w:rsidRPr="0079122E" w:rsidRDefault="00FD7F1F" w:rsidP="00F30D4E">
      <w:pPr>
        <w:rPr>
          <w:rFonts w:ascii="Calibri" w:hAnsi="Calibri" w:cs="Times New Roman"/>
          <w:spacing w:val="-3"/>
        </w:rPr>
      </w:pPr>
    </w:p>
    <w:p w14:paraId="43ED7B93" w14:textId="51739A57" w:rsidR="002F3200" w:rsidRPr="0079122E" w:rsidRDefault="002F3200" w:rsidP="00C34C5A">
      <w:pPr>
        <w:spacing w:line="360" w:lineRule="auto"/>
        <w:jc w:val="both"/>
        <w:rPr>
          <w:rFonts w:ascii="Calibri" w:hAnsi="Calibri"/>
          <w:sz w:val="22"/>
          <w:szCs w:val="22"/>
        </w:rPr>
      </w:pPr>
      <w:r w:rsidRPr="0079122E">
        <w:rPr>
          <w:rFonts w:ascii="Calibri" w:hAnsi="Calibri"/>
          <w:sz w:val="22"/>
          <w:szCs w:val="22"/>
          <w:u w:val="single"/>
        </w:rPr>
        <w:t>To Any Peace Officer in the State of Oregon</w:t>
      </w:r>
      <w:r w:rsidRPr="0079122E">
        <w:rPr>
          <w:rFonts w:ascii="Calibri" w:hAnsi="Calibri"/>
          <w:sz w:val="22"/>
          <w:szCs w:val="22"/>
        </w:rPr>
        <w:t xml:space="preserve">:  You are hereby commanded to search, seize, and examine the following in possession of, and maintained by, </w:t>
      </w:r>
      <w:r w:rsidR="00016337">
        <w:rPr>
          <w:rFonts w:ascii="Calibri" w:hAnsi="Calibri" w:cs="Calibri"/>
          <w:noProof/>
          <w:sz w:val="22"/>
          <w:szCs w:val="22"/>
        </w:rPr>
        <w:t>Snap</w:t>
      </w:r>
      <w:r w:rsidR="00326F0C" w:rsidRPr="00326F0C">
        <w:rPr>
          <w:rFonts w:ascii="Calibri" w:hAnsi="Calibri" w:cs="Calibri"/>
          <w:noProof/>
          <w:sz w:val="22"/>
          <w:szCs w:val="22"/>
        </w:rPr>
        <w:t>, Inc.,</w:t>
      </w:r>
      <w:r w:rsidRPr="0079122E">
        <w:rPr>
          <w:rFonts w:ascii="Calibri" w:hAnsi="Calibri"/>
          <w:sz w:val="22"/>
          <w:szCs w:val="22"/>
        </w:rPr>
        <w:t xml:space="preserve"> located at </w:t>
      </w:r>
      <w:r w:rsidR="00377BB7" w:rsidRPr="00377BB7">
        <w:rPr>
          <w:rFonts w:asciiTheme="minorHAnsi" w:hAnsiTheme="minorHAnsi" w:cstheme="minorHAnsi"/>
          <w:sz w:val="22"/>
          <w:szCs w:val="20"/>
        </w:rPr>
        <w:t>2772 Donald Douglas Loop North</w:t>
      </w:r>
      <w:r w:rsidR="00377BB7" w:rsidRPr="00377BB7">
        <w:rPr>
          <w:rFonts w:asciiTheme="minorHAnsi" w:hAnsiTheme="minorHAnsi" w:cstheme="minorHAnsi"/>
          <w:sz w:val="22"/>
          <w:szCs w:val="22"/>
        </w:rPr>
        <w:t xml:space="preserve">, </w:t>
      </w:r>
      <w:r w:rsidR="00377BB7" w:rsidRPr="00377BB7">
        <w:rPr>
          <w:rFonts w:asciiTheme="minorHAnsi" w:hAnsiTheme="minorHAnsi" w:cstheme="minorHAnsi"/>
          <w:sz w:val="22"/>
          <w:szCs w:val="20"/>
        </w:rPr>
        <w:t>Santa Monica, CA 90405</w:t>
      </w:r>
      <w:r w:rsidRPr="0079122E">
        <w:rPr>
          <w:rFonts w:ascii="Calibri" w:hAnsi="Calibri"/>
          <w:sz w:val="22"/>
          <w:szCs w:val="22"/>
        </w:rPr>
        <w:t>.</w:t>
      </w:r>
    </w:p>
    <w:p w14:paraId="08AA91F8" w14:textId="77777777" w:rsidR="002F3200" w:rsidRPr="00B1101F" w:rsidRDefault="002F3200" w:rsidP="00C34C5A">
      <w:pPr>
        <w:spacing w:line="360" w:lineRule="auto"/>
        <w:jc w:val="both"/>
        <w:rPr>
          <w:rFonts w:ascii="Calibri" w:hAnsi="Calibri"/>
          <w:sz w:val="18"/>
          <w:szCs w:val="18"/>
        </w:rPr>
      </w:pPr>
    </w:p>
    <w:p w14:paraId="12AE8939" w14:textId="62028853" w:rsidR="002F3200" w:rsidRPr="0079122E" w:rsidRDefault="002F3200" w:rsidP="00C34C5A">
      <w:pPr>
        <w:spacing w:line="360" w:lineRule="auto"/>
        <w:jc w:val="both"/>
        <w:rPr>
          <w:rFonts w:ascii="Calibri" w:hAnsi="Calibri"/>
          <w:sz w:val="22"/>
          <w:szCs w:val="22"/>
        </w:rPr>
      </w:pPr>
      <w:r w:rsidRPr="0079122E">
        <w:rPr>
          <w:rFonts w:ascii="Calibri" w:hAnsi="Calibri"/>
          <w:sz w:val="22"/>
          <w:szCs w:val="22"/>
        </w:rPr>
        <w:t xml:space="preserve">Pursuant to </w:t>
      </w:r>
      <w:r w:rsidRPr="002265CE">
        <w:rPr>
          <w:rFonts w:ascii="Calibri" w:hAnsi="Calibri"/>
          <w:color w:val="EE0000"/>
          <w:sz w:val="22"/>
          <w:szCs w:val="22"/>
        </w:rPr>
        <w:t xml:space="preserve">ORS 133.545(2) the </w:t>
      </w:r>
      <w:r w:rsidRPr="0079122E">
        <w:rPr>
          <w:rFonts w:ascii="Calibri" w:hAnsi="Calibri"/>
          <w:sz w:val="22"/>
          <w:szCs w:val="22"/>
        </w:rPr>
        <w:t xml:space="preserve">court finds that the below requested documents and/or records relate to </w:t>
      </w:r>
      <w:r w:rsidR="00594876">
        <w:rPr>
          <w:rFonts w:ascii="Calibri" w:hAnsi="Calibri"/>
          <w:sz w:val="22"/>
          <w:szCs w:val="22"/>
        </w:rPr>
        <w:t xml:space="preserve">the offense </w:t>
      </w:r>
      <w:r w:rsidR="002265CE" w:rsidRPr="002265CE">
        <w:rPr>
          <w:rFonts w:asciiTheme="minorHAnsi" w:hAnsiTheme="minorHAnsi" w:cstheme="minorHAnsi"/>
          <w:b/>
          <w:color w:val="EE0000"/>
          <w:sz w:val="22"/>
          <w:szCs w:val="22"/>
        </w:rPr>
        <w:t>CRIME AND STATUTE</w:t>
      </w:r>
      <w:r w:rsidR="003C1A09">
        <w:rPr>
          <w:rFonts w:asciiTheme="minorHAnsi" w:hAnsiTheme="minorHAnsi" w:cstheme="minorHAnsi"/>
          <w:sz w:val="22"/>
          <w:szCs w:val="22"/>
        </w:rPr>
        <w:t>,</w:t>
      </w:r>
      <w:r w:rsidR="00117430">
        <w:rPr>
          <w:rFonts w:asciiTheme="minorHAnsi" w:hAnsiTheme="minorHAnsi" w:cstheme="minorHAnsi"/>
          <w:sz w:val="22"/>
          <w:szCs w:val="22"/>
        </w:rPr>
        <w:t xml:space="preserve"> which</w:t>
      </w:r>
      <w:r w:rsidRPr="003C1A09">
        <w:rPr>
          <w:rFonts w:ascii="Calibri" w:hAnsi="Calibri"/>
          <w:sz w:val="20"/>
          <w:szCs w:val="20"/>
        </w:rPr>
        <w:t xml:space="preserve"> </w:t>
      </w:r>
      <w:r w:rsidRPr="0079122E">
        <w:rPr>
          <w:rFonts w:ascii="Calibri" w:hAnsi="Calibri"/>
          <w:sz w:val="22"/>
          <w:szCs w:val="22"/>
        </w:rPr>
        <w:t xml:space="preserve">was committed in or is triable in </w:t>
      </w:r>
      <w:r w:rsidR="00647FC2" w:rsidRPr="002265CE">
        <w:rPr>
          <w:rFonts w:ascii="Calibri" w:hAnsi="Calibri"/>
          <w:color w:val="EE0000"/>
          <w:sz w:val="22"/>
          <w:szCs w:val="22"/>
        </w:rPr>
        <w:t>Washington</w:t>
      </w:r>
      <w:r w:rsidRPr="002265CE">
        <w:rPr>
          <w:rFonts w:ascii="Calibri" w:hAnsi="Calibri"/>
          <w:color w:val="EE0000"/>
          <w:sz w:val="22"/>
          <w:szCs w:val="22"/>
        </w:rPr>
        <w:t xml:space="preserve"> County, Oregon</w:t>
      </w:r>
      <w:r w:rsidRPr="0079122E">
        <w:rPr>
          <w:rFonts w:ascii="Calibri" w:hAnsi="Calibri"/>
          <w:sz w:val="22"/>
          <w:szCs w:val="22"/>
        </w:rPr>
        <w:t>.</w:t>
      </w:r>
    </w:p>
    <w:p w14:paraId="4CD3170A" w14:textId="77777777" w:rsidR="002F3200" w:rsidRPr="00B1101F" w:rsidRDefault="002F3200" w:rsidP="00C34C5A">
      <w:pPr>
        <w:spacing w:line="360" w:lineRule="auto"/>
        <w:jc w:val="both"/>
        <w:rPr>
          <w:rFonts w:ascii="Calibri" w:hAnsi="Calibri"/>
          <w:sz w:val="18"/>
          <w:szCs w:val="18"/>
        </w:rPr>
      </w:pPr>
    </w:p>
    <w:p w14:paraId="5927B179" w14:textId="759CC765" w:rsidR="002F3200" w:rsidRPr="002265CE" w:rsidRDefault="002F3200" w:rsidP="00C34C5A">
      <w:pPr>
        <w:spacing w:line="360" w:lineRule="auto"/>
        <w:jc w:val="both"/>
        <w:rPr>
          <w:rFonts w:ascii="Calibri" w:hAnsi="Calibri"/>
          <w:color w:val="EE0000"/>
          <w:sz w:val="22"/>
          <w:szCs w:val="22"/>
        </w:rPr>
      </w:pPr>
      <w:r w:rsidRPr="002265CE">
        <w:rPr>
          <w:rFonts w:ascii="Calibri" w:hAnsi="Calibri"/>
          <w:color w:val="EE0000"/>
          <w:sz w:val="22"/>
          <w:szCs w:val="22"/>
        </w:rPr>
        <w:t xml:space="preserve">This search warrant is issued in accordance with ORS 136.583, which authorizes the seizure of documents or records outside of the State of Oregon.  Pursuant to ORS 136.583 the court hereby </w:t>
      </w:r>
      <w:r w:rsidR="00662A5A" w:rsidRPr="002265CE">
        <w:rPr>
          <w:rFonts w:ascii="Calibri" w:hAnsi="Calibri"/>
          <w:color w:val="EE0000"/>
          <w:sz w:val="22"/>
          <w:szCs w:val="22"/>
        </w:rPr>
        <w:t xml:space="preserve">orders that </w:t>
      </w:r>
      <w:r w:rsidR="00A23E4B" w:rsidRPr="002265CE">
        <w:rPr>
          <w:rFonts w:ascii="Calibri" w:hAnsi="Calibri" w:cs="Calibri"/>
          <w:noProof/>
          <w:color w:val="EE0000"/>
          <w:sz w:val="22"/>
          <w:szCs w:val="22"/>
        </w:rPr>
        <w:t>Snap</w:t>
      </w:r>
      <w:r w:rsidR="00326F0C" w:rsidRPr="002265CE">
        <w:rPr>
          <w:rFonts w:ascii="Calibri" w:hAnsi="Calibri" w:cs="Calibri"/>
          <w:noProof/>
          <w:color w:val="EE0000"/>
          <w:sz w:val="22"/>
          <w:szCs w:val="22"/>
        </w:rPr>
        <w:t xml:space="preserve">, Inc., </w:t>
      </w:r>
      <w:r w:rsidR="00662A5A" w:rsidRPr="002265CE">
        <w:rPr>
          <w:rFonts w:ascii="Calibri" w:hAnsi="Calibri"/>
          <w:color w:val="EE0000"/>
          <w:sz w:val="22"/>
          <w:szCs w:val="22"/>
        </w:rPr>
        <w:t>has 2</w:t>
      </w:r>
      <w:r w:rsidRPr="002265CE">
        <w:rPr>
          <w:rFonts w:ascii="Calibri" w:hAnsi="Calibri"/>
          <w:color w:val="EE0000"/>
          <w:sz w:val="22"/>
          <w:szCs w:val="22"/>
        </w:rPr>
        <w:t>0 days from receipt of this search warrant</w:t>
      </w:r>
      <w:r w:rsidR="00662A5A" w:rsidRPr="002265CE">
        <w:rPr>
          <w:rFonts w:ascii="Calibri" w:hAnsi="Calibri"/>
          <w:color w:val="EE0000"/>
          <w:sz w:val="22"/>
          <w:szCs w:val="22"/>
        </w:rPr>
        <w:t>, dated below,</w:t>
      </w:r>
      <w:r w:rsidRPr="002265CE">
        <w:rPr>
          <w:rFonts w:ascii="Calibri" w:hAnsi="Calibri"/>
          <w:color w:val="EE0000"/>
          <w:sz w:val="22"/>
          <w:szCs w:val="22"/>
        </w:rPr>
        <w:t xml:space="preserve"> to produce the documents and/or records that is the subject of this search warrant.  </w:t>
      </w:r>
      <w:r w:rsidR="00662A5A" w:rsidRPr="002265CE">
        <w:rPr>
          <w:rFonts w:ascii="Calibri" w:hAnsi="Calibri"/>
          <w:color w:val="EE0000"/>
          <w:sz w:val="22"/>
          <w:szCs w:val="22"/>
        </w:rPr>
        <w:t>The deadline for seeking relief is not altered by the applicant’s consent to additional time to respond to the process.</w:t>
      </w:r>
    </w:p>
    <w:p w14:paraId="2A216D39" w14:textId="5F67FAEC" w:rsidR="006879BB" w:rsidRPr="00B1101F" w:rsidRDefault="006879BB" w:rsidP="00C34C5A">
      <w:pPr>
        <w:spacing w:line="360" w:lineRule="auto"/>
        <w:rPr>
          <w:rFonts w:ascii="Calibri" w:hAnsi="Calibri"/>
          <w:sz w:val="18"/>
          <w:szCs w:val="18"/>
        </w:rPr>
      </w:pPr>
    </w:p>
    <w:p w14:paraId="15816A95" w14:textId="1821926E" w:rsidR="002E7EF7" w:rsidRDefault="002E7EF7" w:rsidP="00C34C5A">
      <w:pPr>
        <w:spacing w:line="360" w:lineRule="auto"/>
        <w:jc w:val="both"/>
        <w:rPr>
          <w:rFonts w:ascii="Calibri" w:hAnsi="Calibri" w:cs="Calibri"/>
          <w:sz w:val="22"/>
          <w:szCs w:val="22"/>
        </w:rPr>
      </w:pPr>
      <w:r w:rsidRPr="00B1101F">
        <w:rPr>
          <w:rFonts w:ascii="Calibri" w:hAnsi="Calibri" w:cs="Calibri"/>
          <w:sz w:val="22"/>
          <w:szCs w:val="22"/>
        </w:rPr>
        <w:t xml:space="preserve">Furthermore, per California Penal Code 1524.2(b) and/or (c), where </w:t>
      </w:r>
      <w:r w:rsidR="00A23E4B">
        <w:rPr>
          <w:rFonts w:ascii="Calibri" w:hAnsi="Calibri" w:cs="Calibri"/>
          <w:noProof/>
          <w:sz w:val="22"/>
          <w:szCs w:val="22"/>
        </w:rPr>
        <w:t>Snap</w:t>
      </w:r>
      <w:r w:rsidRPr="00B1101F">
        <w:rPr>
          <w:rFonts w:ascii="Calibri" w:hAnsi="Calibri" w:cs="Calibri"/>
          <w:noProof/>
          <w:sz w:val="22"/>
          <w:szCs w:val="22"/>
        </w:rPr>
        <w:t>, Inc.</w:t>
      </w:r>
      <w:r w:rsidRPr="00B1101F">
        <w:rPr>
          <w:rFonts w:ascii="Calibri" w:hAnsi="Calibri" w:cs="Calibri"/>
          <w:sz w:val="22"/>
          <w:szCs w:val="22"/>
        </w:rPr>
        <w:t xml:space="preserve"> is subject to the jurisdiction of that court, </w:t>
      </w:r>
      <w:r w:rsidR="00A23E4B">
        <w:rPr>
          <w:rFonts w:ascii="Calibri" w:hAnsi="Calibri" w:cs="Calibri"/>
          <w:sz w:val="22"/>
          <w:szCs w:val="22"/>
        </w:rPr>
        <w:t>Snap</w:t>
      </w:r>
      <w:r w:rsidRPr="00B1101F">
        <w:rPr>
          <w:rFonts w:ascii="Calibri" w:hAnsi="Calibri" w:cs="Calibri"/>
          <w:sz w:val="22"/>
          <w:szCs w:val="22"/>
        </w:rPr>
        <w:t>, Inc. is required to provide to this affiant all records sought pursuant to this warrant within five (5) business days of receipt, including those records maintained or located outside the State of California.</w:t>
      </w:r>
    </w:p>
    <w:p w14:paraId="1DD38C00" w14:textId="77777777" w:rsidR="002A2694" w:rsidRDefault="002A2694" w:rsidP="00C34C5A">
      <w:pPr>
        <w:spacing w:line="360" w:lineRule="auto"/>
        <w:jc w:val="both"/>
        <w:rPr>
          <w:rFonts w:ascii="Calibri" w:hAnsi="Calibri" w:cs="Calibri"/>
          <w:sz w:val="22"/>
          <w:szCs w:val="22"/>
        </w:rPr>
      </w:pPr>
    </w:p>
    <w:p w14:paraId="622725EF" w14:textId="3FC32CDD" w:rsidR="002A2694" w:rsidRPr="002265CE" w:rsidRDefault="002A2694" w:rsidP="00C34C5A">
      <w:pPr>
        <w:spacing w:line="360" w:lineRule="auto"/>
        <w:jc w:val="both"/>
        <w:rPr>
          <w:rFonts w:ascii="Calibri" w:hAnsi="Calibri" w:cs="Calibri"/>
          <w:color w:val="EE0000"/>
          <w:sz w:val="22"/>
          <w:szCs w:val="22"/>
        </w:rPr>
      </w:pPr>
      <w:r w:rsidRPr="002265CE">
        <w:rPr>
          <w:rFonts w:ascii="Calibri" w:hAnsi="Calibri" w:cs="Calibri"/>
          <w:color w:val="EE0000"/>
          <w:sz w:val="22"/>
          <w:szCs w:val="22"/>
        </w:rPr>
        <w:t xml:space="preserve">This search warrant is </w:t>
      </w:r>
      <w:r w:rsidR="002829A0" w:rsidRPr="002265CE">
        <w:rPr>
          <w:rFonts w:ascii="Calibri" w:hAnsi="Calibri" w:cs="Calibri"/>
          <w:color w:val="EE0000"/>
          <w:sz w:val="22"/>
          <w:szCs w:val="22"/>
        </w:rPr>
        <w:t xml:space="preserve">also </w:t>
      </w:r>
      <w:r w:rsidRPr="002265CE">
        <w:rPr>
          <w:rFonts w:ascii="Calibri" w:hAnsi="Calibri" w:cs="Calibri"/>
          <w:color w:val="EE0000"/>
          <w:sz w:val="22"/>
          <w:szCs w:val="22"/>
        </w:rPr>
        <w:t xml:space="preserve">issued in accordance with </w:t>
      </w:r>
      <w:r w:rsidR="00DC01CE" w:rsidRPr="002265CE">
        <w:rPr>
          <w:rFonts w:ascii="Calibri" w:hAnsi="Calibri" w:cs="Calibri"/>
          <w:color w:val="EE0000"/>
          <w:sz w:val="22"/>
          <w:szCs w:val="22"/>
        </w:rPr>
        <w:t xml:space="preserve">ORS 133.535, </w:t>
      </w:r>
      <w:r w:rsidR="003C44F7" w:rsidRPr="002265CE">
        <w:rPr>
          <w:rFonts w:ascii="Calibri" w:hAnsi="Calibri" w:cs="Calibri"/>
          <w:color w:val="EE0000"/>
          <w:sz w:val="22"/>
          <w:szCs w:val="22"/>
        </w:rPr>
        <w:t xml:space="preserve">ORS 133.617, </w:t>
      </w:r>
      <w:r w:rsidRPr="002265CE">
        <w:rPr>
          <w:rFonts w:ascii="Calibri" w:hAnsi="Calibri" w:cs="Calibri"/>
          <w:color w:val="EE0000"/>
          <w:sz w:val="22"/>
          <w:szCs w:val="22"/>
        </w:rPr>
        <w:t xml:space="preserve">ORS </w:t>
      </w:r>
      <w:r w:rsidR="00A53E32" w:rsidRPr="002265CE">
        <w:rPr>
          <w:rFonts w:ascii="Calibri" w:hAnsi="Calibri" w:cs="Calibri"/>
          <w:color w:val="EE0000"/>
          <w:sz w:val="22"/>
          <w:szCs w:val="22"/>
        </w:rPr>
        <w:t>133.619</w:t>
      </w:r>
      <w:r w:rsidR="00FD70E0" w:rsidRPr="002265CE">
        <w:rPr>
          <w:rFonts w:ascii="Calibri" w:hAnsi="Calibri" w:cs="Calibri"/>
          <w:color w:val="EE0000"/>
          <w:sz w:val="22"/>
          <w:szCs w:val="22"/>
        </w:rPr>
        <w:t xml:space="preserve"> (ORS 133.619(</w:t>
      </w:r>
      <w:r w:rsidR="00434C38" w:rsidRPr="002265CE">
        <w:rPr>
          <w:rFonts w:ascii="Calibri" w:hAnsi="Calibri" w:cs="Calibri"/>
          <w:color w:val="EE0000"/>
          <w:sz w:val="22"/>
          <w:szCs w:val="22"/>
        </w:rPr>
        <w:t>6)(b))</w:t>
      </w:r>
      <w:r w:rsidR="00A53E32" w:rsidRPr="002265CE">
        <w:rPr>
          <w:rFonts w:ascii="Calibri" w:hAnsi="Calibri" w:cs="Calibri"/>
          <w:color w:val="EE0000"/>
          <w:sz w:val="22"/>
          <w:szCs w:val="22"/>
        </w:rPr>
        <w:t>, which authorizes the installation of a mobile tracking device</w:t>
      </w:r>
      <w:r w:rsidR="00FB5335" w:rsidRPr="002265CE">
        <w:rPr>
          <w:rFonts w:ascii="Calibri" w:hAnsi="Calibri" w:cs="Calibri"/>
          <w:color w:val="EE0000"/>
          <w:sz w:val="22"/>
          <w:szCs w:val="22"/>
        </w:rPr>
        <w:t xml:space="preserve">, and ORS </w:t>
      </w:r>
      <w:r w:rsidR="00346727" w:rsidRPr="002265CE">
        <w:rPr>
          <w:rFonts w:ascii="Calibri" w:hAnsi="Calibri" w:cs="Calibri"/>
          <w:color w:val="EE0000"/>
          <w:sz w:val="22"/>
          <w:szCs w:val="22"/>
        </w:rPr>
        <w:t xml:space="preserve">165.663 </w:t>
      </w:r>
      <w:r w:rsidR="00FD70E0" w:rsidRPr="002265CE">
        <w:rPr>
          <w:rFonts w:ascii="Calibri" w:hAnsi="Calibri" w:cs="Calibri"/>
          <w:color w:val="EE0000"/>
          <w:sz w:val="22"/>
          <w:szCs w:val="22"/>
        </w:rPr>
        <w:t xml:space="preserve">(ORS 165.663(3)(b)) </w:t>
      </w:r>
      <w:r w:rsidR="00346727" w:rsidRPr="002265CE">
        <w:rPr>
          <w:rFonts w:ascii="Calibri" w:hAnsi="Calibri" w:cs="Calibri"/>
          <w:color w:val="EE0000"/>
          <w:sz w:val="22"/>
          <w:szCs w:val="22"/>
        </w:rPr>
        <w:t>which authorizes the i</w:t>
      </w:r>
      <w:r w:rsidR="00555DBB" w:rsidRPr="002265CE">
        <w:rPr>
          <w:rFonts w:ascii="Calibri" w:hAnsi="Calibri" w:cs="Calibri"/>
          <w:color w:val="EE0000"/>
          <w:sz w:val="22"/>
          <w:szCs w:val="22"/>
        </w:rPr>
        <w:t>nstallation and use of a pen register or trap and trace device.</w:t>
      </w:r>
    </w:p>
    <w:p w14:paraId="62D05CCD" w14:textId="77777777" w:rsidR="002F3200" w:rsidRPr="00B1101F" w:rsidRDefault="002F3200" w:rsidP="00C34C5A">
      <w:pPr>
        <w:spacing w:line="360" w:lineRule="auto"/>
        <w:rPr>
          <w:rFonts w:ascii="Calibri" w:hAnsi="Calibri"/>
          <w:sz w:val="18"/>
          <w:szCs w:val="18"/>
        </w:rPr>
      </w:pPr>
    </w:p>
    <w:p w14:paraId="6E850940" w14:textId="77777777" w:rsidR="002F3200" w:rsidRDefault="00D357FD" w:rsidP="00C34C5A">
      <w:pPr>
        <w:pStyle w:val="BodyText"/>
        <w:spacing w:line="360" w:lineRule="auto"/>
        <w:rPr>
          <w:rFonts w:ascii="Calibri" w:hAnsi="Calibri"/>
          <w:sz w:val="22"/>
          <w:szCs w:val="22"/>
          <w:u w:val="single"/>
        </w:rPr>
      </w:pPr>
      <w:r w:rsidRPr="008E1141">
        <w:rPr>
          <w:rFonts w:ascii="Calibri" w:hAnsi="Calibri" w:cs="Calibri"/>
          <w:sz w:val="22"/>
          <w:szCs w:val="22"/>
          <w:u w:val="single"/>
        </w:rPr>
        <w:t>Item(s) to be searched for, seized, and produced for examination:</w:t>
      </w:r>
    </w:p>
    <w:p w14:paraId="00C0C1DB" w14:textId="77777777" w:rsidR="00AC2B90" w:rsidRPr="00B1101F" w:rsidRDefault="00AC2B90" w:rsidP="00C34C5A">
      <w:pPr>
        <w:pStyle w:val="BodyText"/>
        <w:spacing w:line="360" w:lineRule="auto"/>
        <w:rPr>
          <w:rFonts w:ascii="Calibri" w:hAnsi="Calibri"/>
          <w:sz w:val="18"/>
          <w:szCs w:val="18"/>
          <w:u w:val="single"/>
        </w:rPr>
      </w:pPr>
    </w:p>
    <w:p w14:paraId="76FBCC57" w14:textId="26367318" w:rsidR="00995CEA" w:rsidRPr="005A1B01" w:rsidRDefault="00995CEA" w:rsidP="00995CEA">
      <w:pPr>
        <w:tabs>
          <w:tab w:val="left" w:pos="2160"/>
        </w:tabs>
        <w:spacing w:line="360" w:lineRule="auto"/>
        <w:jc w:val="both"/>
        <w:rPr>
          <w:rFonts w:asciiTheme="minorHAnsi" w:hAnsiTheme="minorHAnsi" w:cstheme="minorHAnsi"/>
          <w:b/>
          <w:bCs/>
          <w:sz w:val="22"/>
          <w:szCs w:val="22"/>
        </w:rPr>
      </w:pPr>
      <w:r w:rsidRPr="005A1B01">
        <w:rPr>
          <w:rFonts w:asciiTheme="minorHAnsi" w:hAnsiTheme="minorHAnsi" w:cstheme="minorHAnsi"/>
          <w:bCs/>
          <w:sz w:val="22"/>
          <w:szCs w:val="22"/>
        </w:rPr>
        <w:t xml:space="preserve">From the Snapchat account </w:t>
      </w:r>
      <w:r w:rsidR="002265CE">
        <w:rPr>
          <w:rFonts w:asciiTheme="minorHAnsi" w:hAnsiTheme="minorHAnsi" w:cstheme="minorHAnsi"/>
          <w:b/>
          <w:bCs/>
          <w:color w:val="EE0000"/>
          <w:sz w:val="22"/>
          <w:szCs w:val="22"/>
        </w:rPr>
        <w:t>SNAPCHAT USERNAME</w:t>
      </w:r>
      <w:r w:rsidRPr="005A1B01">
        <w:rPr>
          <w:rFonts w:asciiTheme="minorHAnsi" w:hAnsiTheme="minorHAnsi" w:cstheme="minorHAnsi"/>
          <w:b/>
          <w:bCs/>
          <w:sz w:val="22"/>
          <w:szCs w:val="22"/>
        </w:rPr>
        <w:t xml:space="preserve"> </w:t>
      </w:r>
      <w:r w:rsidRPr="005A1B01">
        <w:rPr>
          <w:rFonts w:asciiTheme="minorHAnsi" w:hAnsiTheme="minorHAnsi" w:cstheme="minorHAnsi"/>
          <w:sz w:val="22"/>
          <w:szCs w:val="22"/>
        </w:rPr>
        <w:t>for the dates</w:t>
      </w:r>
      <w:r w:rsidRPr="005A1B01">
        <w:rPr>
          <w:rFonts w:asciiTheme="minorHAnsi" w:hAnsiTheme="minorHAnsi" w:cstheme="minorHAnsi"/>
          <w:b/>
          <w:bCs/>
          <w:sz w:val="22"/>
          <w:szCs w:val="22"/>
        </w:rPr>
        <w:t xml:space="preserve"> </w:t>
      </w:r>
      <w:r w:rsidR="002265CE">
        <w:rPr>
          <w:rFonts w:asciiTheme="minorHAnsi" w:hAnsiTheme="minorHAnsi" w:cstheme="minorHAnsi"/>
          <w:b/>
          <w:bCs/>
          <w:color w:val="EE0000"/>
          <w:sz w:val="22"/>
          <w:szCs w:val="22"/>
        </w:rPr>
        <w:t>BEGINNING DATE</w:t>
      </w:r>
      <w:r w:rsidRPr="002265CE">
        <w:rPr>
          <w:rFonts w:asciiTheme="minorHAnsi" w:hAnsiTheme="minorHAnsi" w:cstheme="minorHAnsi"/>
          <w:b/>
          <w:bCs/>
          <w:color w:val="EE0000"/>
          <w:sz w:val="22"/>
          <w:szCs w:val="22"/>
        </w:rPr>
        <w:t xml:space="preserve"> </w:t>
      </w:r>
      <w:r w:rsidRPr="005A1B01">
        <w:rPr>
          <w:rFonts w:asciiTheme="minorHAnsi" w:hAnsiTheme="minorHAnsi" w:cstheme="minorHAnsi"/>
          <w:b/>
          <w:bCs/>
          <w:sz w:val="22"/>
          <w:szCs w:val="22"/>
        </w:rPr>
        <w:t xml:space="preserve">through </w:t>
      </w:r>
      <w:r w:rsidR="002265CE">
        <w:rPr>
          <w:rFonts w:asciiTheme="minorHAnsi" w:hAnsiTheme="minorHAnsi" w:cstheme="minorHAnsi"/>
          <w:b/>
          <w:bCs/>
          <w:color w:val="EE0000"/>
          <w:sz w:val="22"/>
          <w:szCs w:val="22"/>
        </w:rPr>
        <w:t>END DATE</w:t>
      </w:r>
      <w:r w:rsidRPr="005A1B01">
        <w:rPr>
          <w:rFonts w:asciiTheme="minorHAnsi" w:hAnsiTheme="minorHAnsi" w:cstheme="minorHAnsi"/>
          <w:b/>
          <w:bCs/>
          <w:sz w:val="22"/>
          <w:szCs w:val="22"/>
        </w:rPr>
        <w:t>:</w:t>
      </w:r>
    </w:p>
    <w:p w14:paraId="34DB2356" w14:textId="77777777" w:rsidR="00995CEA" w:rsidRPr="008501E0" w:rsidRDefault="00995CEA" w:rsidP="00995CEA">
      <w:pPr>
        <w:pStyle w:val="paragraph"/>
        <w:numPr>
          <w:ilvl w:val="0"/>
          <w:numId w:val="1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All </w:t>
      </w:r>
      <w:r>
        <w:rPr>
          <w:rStyle w:val="normaltextrun"/>
          <w:rFonts w:asciiTheme="minorHAnsi" w:hAnsiTheme="minorHAnsi" w:cstheme="minorHAnsi"/>
          <w:sz w:val="22"/>
          <w:szCs w:val="22"/>
        </w:rPr>
        <w:t xml:space="preserve">subscriber information to include </w:t>
      </w:r>
      <w:r w:rsidRPr="008501E0">
        <w:rPr>
          <w:rStyle w:val="normaltextrun"/>
          <w:rFonts w:asciiTheme="minorHAnsi" w:hAnsiTheme="minorHAnsi" w:cstheme="minorHAnsi"/>
          <w:sz w:val="22"/>
          <w:szCs w:val="22"/>
        </w:rPr>
        <w:t>contact and personal identifying information, including full name, user</w:t>
      </w:r>
      <w:r>
        <w:rPr>
          <w:rStyle w:val="normaltextrun"/>
          <w:rFonts w:asciiTheme="minorHAnsi" w:hAnsiTheme="minorHAnsi" w:cstheme="minorHAnsi"/>
          <w:sz w:val="22"/>
          <w:szCs w:val="22"/>
        </w:rPr>
        <w:t>name, vanity name</w:t>
      </w:r>
      <w:r w:rsidRPr="008501E0">
        <w:rPr>
          <w:rStyle w:val="normaltextrun"/>
          <w:rFonts w:asciiTheme="minorHAnsi" w:hAnsiTheme="minorHAnsi" w:cstheme="minorHAnsi"/>
          <w:sz w:val="22"/>
          <w:szCs w:val="22"/>
        </w:rPr>
        <w:t xml:space="preserve">, birth date, contact e-mail addresses, phone numbers (including two factor authentication numbers or email addresses), </w:t>
      </w:r>
      <w:r>
        <w:rPr>
          <w:rStyle w:val="normaltextrun"/>
          <w:rFonts w:asciiTheme="minorHAnsi" w:hAnsiTheme="minorHAnsi" w:cstheme="minorHAnsi"/>
          <w:sz w:val="22"/>
          <w:szCs w:val="22"/>
        </w:rPr>
        <w:t>Snapchat</w:t>
      </w:r>
      <w:r w:rsidRPr="008501E0">
        <w:rPr>
          <w:rStyle w:val="normaltextrun"/>
          <w:rFonts w:asciiTheme="minorHAnsi" w:hAnsiTheme="minorHAnsi" w:cstheme="minorHAnsi"/>
          <w:sz w:val="22"/>
          <w:szCs w:val="22"/>
        </w:rPr>
        <w:t xml:space="preserve"> passwords, physical address (including city, state, and zip code), screen names, and other personal identifiers;</w:t>
      </w:r>
      <w:r w:rsidRPr="008501E0">
        <w:rPr>
          <w:rStyle w:val="eop"/>
          <w:rFonts w:asciiTheme="minorHAnsi" w:hAnsiTheme="minorHAnsi" w:cstheme="minorHAnsi"/>
          <w:sz w:val="22"/>
          <w:szCs w:val="22"/>
        </w:rPr>
        <w:t> </w:t>
      </w:r>
    </w:p>
    <w:p w14:paraId="55E76C4A" w14:textId="77777777" w:rsidR="00995CEA" w:rsidRPr="008501E0" w:rsidRDefault="00995CEA" w:rsidP="00995CEA">
      <w:pPr>
        <w:pStyle w:val="paragraph"/>
        <w:numPr>
          <w:ilvl w:val="0"/>
          <w:numId w:val="1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Additional </w:t>
      </w:r>
      <w:r>
        <w:rPr>
          <w:rStyle w:val="normaltextrun"/>
          <w:rFonts w:asciiTheme="minorHAnsi" w:hAnsiTheme="minorHAnsi" w:cstheme="minorHAnsi"/>
          <w:sz w:val="22"/>
          <w:szCs w:val="22"/>
        </w:rPr>
        <w:t>Snapchat</w:t>
      </w:r>
      <w:r w:rsidRPr="008501E0">
        <w:rPr>
          <w:rStyle w:val="normaltextrun"/>
          <w:rFonts w:asciiTheme="minorHAnsi" w:hAnsiTheme="minorHAnsi" w:cstheme="minorHAnsi"/>
          <w:sz w:val="22"/>
          <w:szCs w:val="22"/>
        </w:rPr>
        <w:t xml:space="preserve"> accounts that were registered to the email address and/or phone number(s) utilized to establish the account;</w:t>
      </w:r>
      <w:r w:rsidRPr="008501E0">
        <w:rPr>
          <w:rStyle w:val="eop"/>
          <w:rFonts w:asciiTheme="minorHAnsi" w:hAnsiTheme="minorHAnsi" w:cstheme="minorHAnsi"/>
          <w:sz w:val="22"/>
          <w:szCs w:val="22"/>
        </w:rPr>
        <w:t> </w:t>
      </w:r>
    </w:p>
    <w:p w14:paraId="2A3228C1" w14:textId="77777777" w:rsidR="00995CEA" w:rsidRPr="008501E0" w:rsidRDefault="00995CEA" w:rsidP="00995CEA">
      <w:pPr>
        <w:pStyle w:val="paragraph"/>
        <w:numPr>
          <w:ilvl w:val="0"/>
          <w:numId w:val="1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All Accounts associated by device or cookie: to include </w:t>
      </w:r>
      <w:r>
        <w:rPr>
          <w:rStyle w:val="normaltextrun"/>
          <w:rFonts w:asciiTheme="minorHAnsi" w:hAnsiTheme="minorHAnsi" w:cstheme="minorHAnsi"/>
          <w:sz w:val="22"/>
          <w:szCs w:val="22"/>
        </w:rPr>
        <w:t>username</w:t>
      </w:r>
      <w:r w:rsidRPr="008501E0">
        <w:rPr>
          <w:rStyle w:val="normaltextrun"/>
          <w:rFonts w:asciiTheme="minorHAnsi" w:hAnsiTheme="minorHAnsi" w:cstheme="minorHAnsi"/>
          <w:sz w:val="22"/>
          <w:szCs w:val="22"/>
        </w:rPr>
        <w:t xml:space="preserve">, </w:t>
      </w:r>
      <w:r>
        <w:rPr>
          <w:rStyle w:val="normaltextrun"/>
          <w:rFonts w:asciiTheme="minorHAnsi" w:hAnsiTheme="minorHAnsi" w:cstheme="minorHAnsi"/>
          <w:sz w:val="22"/>
          <w:szCs w:val="22"/>
        </w:rPr>
        <w:t>vanity</w:t>
      </w:r>
      <w:r w:rsidRPr="008501E0">
        <w:rPr>
          <w:rStyle w:val="normaltextrun"/>
          <w:rFonts w:asciiTheme="minorHAnsi" w:hAnsiTheme="minorHAnsi" w:cstheme="minorHAnsi"/>
          <w:sz w:val="22"/>
          <w:szCs w:val="22"/>
        </w:rPr>
        <w:t xml:space="preserve"> name, cellphone number and email address.</w:t>
      </w:r>
      <w:r w:rsidRPr="008501E0">
        <w:rPr>
          <w:rStyle w:val="eop"/>
          <w:rFonts w:asciiTheme="minorHAnsi" w:hAnsiTheme="minorHAnsi" w:cstheme="minorHAnsi"/>
          <w:sz w:val="22"/>
          <w:szCs w:val="22"/>
        </w:rPr>
        <w:t> </w:t>
      </w:r>
    </w:p>
    <w:p w14:paraId="61522DBB" w14:textId="77777777" w:rsidR="00995CEA" w:rsidRPr="008501E0" w:rsidRDefault="00995CEA" w:rsidP="00995CEA">
      <w:pPr>
        <w:pStyle w:val="paragraph"/>
        <w:numPr>
          <w:ilvl w:val="0"/>
          <w:numId w:val="1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All devices(s) used and otherwise associated with the subscriber’s account – ESN, ICCID, IMSI, IMEI and MAC address numbers and activation dates;</w:t>
      </w:r>
      <w:r w:rsidRPr="008501E0">
        <w:rPr>
          <w:rStyle w:val="eop"/>
          <w:rFonts w:asciiTheme="minorHAnsi" w:hAnsiTheme="minorHAnsi" w:cstheme="minorHAnsi"/>
          <w:sz w:val="22"/>
          <w:szCs w:val="22"/>
        </w:rPr>
        <w:t> </w:t>
      </w:r>
    </w:p>
    <w:p w14:paraId="28B152ED" w14:textId="77777777" w:rsidR="00995CEA" w:rsidRPr="008501E0" w:rsidRDefault="00995CEA" w:rsidP="00995CEA">
      <w:pPr>
        <w:pStyle w:val="paragraph"/>
        <w:numPr>
          <w:ilvl w:val="0"/>
          <w:numId w:val="15"/>
        </w:numPr>
        <w:spacing w:before="0" w:beforeAutospacing="0" w:after="0" w:afterAutospacing="0" w:line="360" w:lineRule="auto"/>
        <w:textAlignment w:val="baseline"/>
        <w:rPr>
          <w:rFonts w:asciiTheme="minorHAnsi" w:hAnsiTheme="minorHAnsi" w:cstheme="minorHAnsi"/>
          <w:sz w:val="22"/>
          <w:szCs w:val="22"/>
        </w:rPr>
      </w:pPr>
      <w:r>
        <w:rPr>
          <w:rStyle w:val="normaltextrun"/>
          <w:rFonts w:asciiTheme="minorHAnsi" w:hAnsiTheme="minorHAnsi" w:cstheme="minorHAnsi"/>
          <w:sz w:val="22"/>
          <w:szCs w:val="22"/>
        </w:rPr>
        <w:lastRenderedPageBreak/>
        <w:t>Logs of previous Snaps, Stories, Memories, and Chats, to include phone and video calls/chats via the Snapchat app.  Include the sender, recipient, date, and time.</w:t>
      </w:r>
    </w:p>
    <w:p w14:paraId="35C70878" w14:textId="77777777" w:rsidR="00995CEA" w:rsidRPr="008501E0" w:rsidRDefault="00995CEA" w:rsidP="00995CEA">
      <w:pPr>
        <w:pStyle w:val="paragraph"/>
        <w:numPr>
          <w:ilvl w:val="0"/>
          <w:numId w:val="15"/>
        </w:numPr>
        <w:spacing w:before="0" w:beforeAutospacing="0" w:after="0" w:afterAutospacing="0" w:line="360" w:lineRule="auto"/>
        <w:textAlignment w:val="baseline"/>
        <w:rPr>
          <w:rFonts w:asciiTheme="minorHAnsi" w:hAnsiTheme="minorHAnsi" w:cstheme="minorHAnsi"/>
          <w:sz w:val="22"/>
          <w:szCs w:val="22"/>
        </w:rPr>
      </w:pPr>
      <w:r>
        <w:rPr>
          <w:rStyle w:val="normaltextrun"/>
          <w:rFonts w:asciiTheme="minorHAnsi" w:hAnsiTheme="minorHAnsi" w:cstheme="minorHAnsi"/>
          <w:sz w:val="22"/>
          <w:szCs w:val="22"/>
        </w:rPr>
        <w:t>Any available content of Snaps, Stories, Memories, Chats, and Videos</w:t>
      </w:r>
      <w:r w:rsidRPr="008501E0">
        <w:rPr>
          <w:rStyle w:val="normaltextrun"/>
          <w:rFonts w:asciiTheme="minorHAnsi" w:hAnsiTheme="minorHAnsi" w:cstheme="minorHAnsi"/>
          <w:sz w:val="22"/>
          <w:szCs w:val="22"/>
        </w:rPr>
        <w:t>; </w:t>
      </w:r>
      <w:r w:rsidRPr="008501E0">
        <w:rPr>
          <w:rStyle w:val="eop"/>
          <w:rFonts w:asciiTheme="minorHAnsi" w:hAnsiTheme="minorHAnsi" w:cstheme="minorHAnsi"/>
          <w:sz w:val="22"/>
          <w:szCs w:val="22"/>
        </w:rPr>
        <w:t> </w:t>
      </w:r>
    </w:p>
    <w:p w14:paraId="2F9CAA2D" w14:textId="77777777" w:rsidR="00995CEA" w:rsidRPr="008501E0" w:rsidRDefault="00995CEA" w:rsidP="00995CEA">
      <w:pPr>
        <w:pStyle w:val="paragraph"/>
        <w:numPr>
          <w:ilvl w:val="0"/>
          <w:numId w:val="1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All location information collected, including GPS data, IP logs and associated port IDs, including all records of the IP addresses that logged into the account;</w:t>
      </w:r>
      <w:r w:rsidRPr="008501E0">
        <w:rPr>
          <w:rStyle w:val="eop"/>
          <w:rFonts w:asciiTheme="minorHAnsi" w:hAnsiTheme="minorHAnsi" w:cstheme="minorHAnsi"/>
          <w:sz w:val="22"/>
          <w:szCs w:val="22"/>
        </w:rPr>
        <w:t> </w:t>
      </w:r>
    </w:p>
    <w:p w14:paraId="28395E3C" w14:textId="77777777" w:rsidR="00995CEA" w:rsidRPr="008501E0" w:rsidRDefault="00995CEA" w:rsidP="00995CEA">
      <w:pPr>
        <w:pStyle w:val="paragraph"/>
        <w:numPr>
          <w:ilvl w:val="0"/>
          <w:numId w:val="1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All records pertaining to communications between </w:t>
      </w:r>
      <w:r>
        <w:rPr>
          <w:rStyle w:val="normaltextrun"/>
          <w:rFonts w:asciiTheme="minorHAnsi" w:hAnsiTheme="minorHAnsi" w:cstheme="minorHAnsi"/>
          <w:sz w:val="22"/>
          <w:szCs w:val="22"/>
        </w:rPr>
        <w:t>Snapchat</w:t>
      </w:r>
      <w:r w:rsidRPr="008501E0">
        <w:rPr>
          <w:rStyle w:val="normaltextrun"/>
          <w:rFonts w:asciiTheme="minorHAnsi" w:hAnsiTheme="minorHAnsi" w:cstheme="minorHAnsi"/>
          <w:sz w:val="22"/>
          <w:szCs w:val="22"/>
        </w:rPr>
        <w:t xml:space="preserve"> and any person regarding the user or the user’s </w:t>
      </w:r>
      <w:r>
        <w:rPr>
          <w:rStyle w:val="normaltextrun"/>
          <w:rFonts w:asciiTheme="minorHAnsi" w:hAnsiTheme="minorHAnsi" w:cstheme="minorHAnsi"/>
          <w:sz w:val="22"/>
          <w:szCs w:val="22"/>
        </w:rPr>
        <w:t>Snapchat</w:t>
      </w:r>
      <w:r w:rsidRPr="008501E0">
        <w:rPr>
          <w:rStyle w:val="normaltextrun"/>
          <w:rFonts w:asciiTheme="minorHAnsi" w:hAnsiTheme="minorHAnsi" w:cstheme="minorHAnsi"/>
          <w:sz w:val="22"/>
          <w:szCs w:val="22"/>
        </w:rPr>
        <w:t xml:space="preserve"> account, including contacts with support services and records of actions taken.</w:t>
      </w:r>
      <w:r w:rsidRPr="008501E0">
        <w:rPr>
          <w:rStyle w:val="eop"/>
          <w:rFonts w:asciiTheme="minorHAnsi" w:hAnsiTheme="minorHAnsi" w:cstheme="minorHAnsi"/>
          <w:sz w:val="22"/>
          <w:szCs w:val="22"/>
        </w:rPr>
        <w:t> </w:t>
      </w:r>
    </w:p>
    <w:p w14:paraId="08320513" w14:textId="29DBF968" w:rsidR="0008656E" w:rsidRPr="008501E0" w:rsidRDefault="0008656E" w:rsidP="005A1B01">
      <w:pPr>
        <w:pStyle w:val="paragraph"/>
        <w:spacing w:before="0" w:beforeAutospacing="0" w:after="0" w:afterAutospacing="0" w:line="360" w:lineRule="auto"/>
        <w:textAlignment w:val="baseline"/>
        <w:rPr>
          <w:rFonts w:asciiTheme="minorHAnsi" w:hAnsiTheme="minorHAnsi" w:cstheme="minorHAnsi"/>
          <w:sz w:val="22"/>
          <w:szCs w:val="22"/>
        </w:rPr>
      </w:pPr>
      <w:r w:rsidRPr="008501E0">
        <w:rPr>
          <w:rStyle w:val="eop"/>
          <w:rFonts w:asciiTheme="minorHAnsi" w:hAnsiTheme="minorHAnsi" w:cstheme="minorHAnsi"/>
          <w:sz w:val="22"/>
          <w:szCs w:val="22"/>
        </w:rPr>
        <w:t> </w:t>
      </w:r>
    </w:p>
    <w:p w14:paraId="22EA70C5" w14:textId="77777777" w:rsidR="00F30D4E" w:rsidRDefault="00F30D4E" w:rsidP="00C34C5A">
      <w:pPr>
        <w:pStyle w:val="ListParagraph"/>
        <w:widowControl/>
        <w:tabs>
          <w:tab w:val="num" w:pos="1440"/>
          <w:tab w:val="left" w:pos="2160"/>
        </w:tabs>
        <w:spacing w:line="360" w:lineRule="auto"/>
        <w:ind w:left="0"/>
        <w:contextualSpacing/>
        <w:rPr>
          <w:rFonts w:ascii="Calibri" w:hAnsi="Calibri" w:cs="Calibri"/>
          <w:b/>
          <w:bCs/>
          <w:sz w:val="18"/>
          <w:szCs w:val="18"/>
        </w:rPr>
      </w:pPr>
    </w:p>
    <w:p w14:paraId="12443318" w14:textId="3630FC02" w:rsidR="00733C78" w:rsidRPr="00E50A08" w:rsidRDefault="005A1B01" w:rsidP="00C34C5A">
      <w:pPr>
        <w:pStyle w:val="ListParagraph"/>
        <w:widowControl/>
        <w:tabs>
          <w:tab w:val="num" w:pos="1440"/>
          <w:tab w:val="left" w:pos="2160"/>
        </w:tabs>
        <w:spacing w:line="360" w:lineRule="auto"/>
        <w:ind w:left="0"/>
        <w:contextualSpacing/>
        <w:rPr>
          <w:rFonts w:ascii="Calibri" w:hAnsi="Calibri" w:cs="Calibri"/>
          <w:sz w:val="22"/>
          <w:szCs w:val="22"/>
        </w:rPr>
      </w:pPr>
      <w:r>
        <w:rPr>
          <w:rFonts w:ascii="Calibri" w:hAnsi="Calibri" w:cs="Calibri"/>
          <w:b/>
          <w:bCs/>
          <w:sz w:val="22"/>
          <w:szCs w:val="22"/>
        </w:rPr>
        <w:t>SNAP</w:t>
      </w:r>
      <w:r w:rsidR="00D01849">
        <w:rPr>
          <w:rFonts w:ascii="Calibri" w:hAnsi="Calibri" w:cs="Calibri"/>
          <w:b/>
          <w:bCs/>
          <w:sz w:val="22"/>
          <w:szCs w:val="22"/>
        </w:rPr>
        <w:t xml:space="preserve">, INC., </w:t>
      </w:r>
      <w:r w:rsidR="00733C78">
        <w:rPr>
          <w:rFonts w:ascii="Calibri" w:hAnsi="Calibri" w:cs="Calibri"/>
          <w:b/>
          <w:bCs/>
          <w:sz w:val="22"/>
          <w:szCs w:val="22"/>
        </w:rPr>
        <w:t xml:space="preserve">YOU ARE </w:t>
      </w:r>
      <w:r w:rsidR="00E50A08">
        <w:rPr>
          <w:rFonts w:ascii="Calibri" w:hAnsi="Calibri" w:cs="Calibri"/>
          <w:b/>
          <w:bCs/>
          <w:sz w:val="22"/>
          <w:szCs w:val="22"/>
        </w:rPr>
        <w:t>ALSO COMMANDED</w:t>
      </w:r>
      <w:r w:rsidR="00D01849">
        <w:rPr>
          <w:rFonts w:ascii="Calibri" w:hAnsi="Calibri" w:cs="Calibri"/>
          <w:sz w:val="22"/>
          <w:szCs w:val="22"/>
        </w:rPr>
        <w:t xml:space="preserve">, pursuant to </w:t>
      </w:r>
      <w:r w:rsidR="00D01849" w:rsidRPr="002265CE">
        <w:rPr>
          <w:rFonts w:ascii="Calibri" w:hAnsi="Calibri" w:cs="Calibri"/>
          <w:color w:val="EE0000"/>
          <w:sz w:val="22"/>
          <w:szCs w:val="22"/>
        </w:rPr>
        <w:t xml:space="preserve">ORS 133.535, ORS 133.617, ORS 133.619, and ORS 165.663 </w:t>
      </w:r>
      <w:r w:rsidR="00360485" w:rsidRPr="002265CE">
        <w:rPr>
          <w:rFonts w:ascii="Calibri" w:hAnsi="Calibri" w:cs="Calibri"/>
          <w:color w:val="EE0000"/>
          <w:sz w:val="22"/>
          <w:szCs w:val="22"/>
        </w:rPr>
        <w:t>to</w:t>
      </w:r>
      <w:r w:rsidR="00360485">
        <w:rPr>
          <w:rFonts w:ascii="Calibri" w:hAnsi="Calibri" w:cs="Calibri"/>
          <w:sz w:val="22"/>
          <w:szCs w:val="22"/>
        </w:rPr>
        <w:t xml:space="preserve"> monitor </w:t>
      </w:r>
      <w:r w:rsidR="00E5298D">
        <w:rPr>
          <w:rFonts w:ascii="Calibri" w:hAnsi="Calibri" w:cs="Calibri"/>
          <w:sz w:val="22"/>
          <w:szCs w:val="22"/>
        </w:rPr>
        <w:t xml:space="preserve">and track the </w:t>
      </w:r>
      <w:r>
        <w:rPr>
          <w:rFonts w:ascii="Calibri" w:hAnsi="Calibri" w:cs="Calibri"/>
          <w:sz w:val="22"/>
          <w:szCs w:val="22"/>
        </w:rPr>
        <w:t>Snapchat</w:t>
      </w:r>
      <w:r w:rsidR="00E5298D">
        <w:rPr>
          <w:rFonts w:ascii="Calibri" w:hAnsi="Calibri" w:cs="Calibri"/>
          <w:sz w:val="22"/>
          <w:szCs w:val="22"/>
        </w:rPr>
        <w:t xml:space="preserve"> account </w:t>
      </w:r>
      <w:r w:rsidR="002265CE">
        <w:rPr>
          <w:rFonts w:ascii="Calibri" w:hAnsi="Calibri" w:cs="Calibri"/>
          <w:b/>
          <w:bCs/>
          <w:color w:val="EE0000"/>
          <w:sz w:val="22"/>
          <w:szCs w:val="22"/>
        </w:rPr>
        <w:t>SNAPCHAT USERNAME</w:t>
      </w:r>
      <w:r w:rsidR="00E5298D">
        <w:rPr>
          <w:rFonts w:ascii="Calibri" w:hAnsi="Calibri" w:cs="Calibri"/>
          <w:b/>
          <w:bCs/>
          <w:sz w:val="22"/>
          <w:szCs w:val="22"/>
        </w:rPr>
        <w:t xml:space="preserve"> </w:t>
      </w:r>
      <w:r w:rsidR="00E50A08">
        <w:rPr>
          <w:rFonts w:ascii="Calibri" w:hAnsi="Calibri" w:cs="Calibri"/>
          <w:sz w:val="22"/>
          <w:szCs w:val="22"/>
        </w:rPr>
        <w:t xml:space="preserve">pursuant </w:t>
      </w:r>
      <w:r w:rsidR="00431F6F">
        <w:rPr>
          <w:rFonts w:ascii="Calibri" w:hAnsi="Calibri" w:cs="Calibri"/>
          <w:sz w:val="22"/>
          <w:szCs w:val="22"/>
        </w:rPr>
        <w:t>to the following means:</w:t>
      </w:r>
    </w:p>
    <w:p w14:paraId="6A83ECCE" w14:textId="77777777" w:rsidR="00477144" w:rsidRPr="00D549F0" w:rsidRDefault="00477144" w:rsidP="00477144">
      <w:pPr>
        <w:pStyle w:val="paragraph"/>
        <w:numPr>
          <w:ilvl w:val="0"/>
          <w:numId w:val="16"/>
        </w:numPr>
        <w:spacing w:before="0" w:beforeAutospacing="0" w:after="0" w:afterAutospacing="0" w:line="360" w:lineRule="auto"/>
        <w:ind w:left="1080" w:firstLine="0"/>
        <w:textAlignment w:val="baseline"/>
        <w:rPr>
          <w:rFonts w:asciiTheme="minorHAnsi" w:hAnsiTheme="minorHAnsi" w:cstheme="minorHAnsi"/>
          <w:sz w:val="22"/>
          <w:szCs w:val="22"/>
        </w:rPr>
      </w:pPr>
      <w:r w:rsidRPr="00D549F0">
        <w:rPr>
          <w:rStyle w:val="normaltextrun"/>
          <w:rFonts w:asciiTheme="minorHAnsi" w:hAnsiTheme="minorHAnsi" w:cstheme="minorHAnsi"/>
          <w:sz w:val="22"/>
          <w:szCs w:val="22"/>
        </w:rPr>
        <w:t xml:space="preserve">A pen register/trap and trace device be installed on the subject account by </w:t>
      </w:r>
      <w:r>
        <w:rPr>
          <w:rStyle w:val="normaltextrun"/>
          <w:rFonts w:asciiTheme="minorHAnsi" w:hAnsiTheme="minorHAnsi" w:cstheme="minorHAnsi"/>
          <w:sz w:val="22"/>
          <w:szCs w:val="22"/>
        </w:rPr>
        <w:t>Snap, Inc. or their designee</w:t>
      </w:r>
      <w:r w:rsidRPr="00D549F0">
        <w:rPr>
          <w:rStyle w:val="normaltextrun"/>
          <w:rFonts w:asciiTheme="minorHAnsi" w:hAnsiTheme="minorHAnsi" w:cstheme="minorHAnsi"/>
          <w:sz w:val="22"/>
          <w:szCs w:val="22"/>
        </w:rPr>
        <w:t>, to register subject accounts, to record message headers (NOT message content), all Internet Protocol (IP) address logs, last known locations, and location histories, for a period of thirty (30) days from the date the warrant is served upon the internet service/social media provider (hereinafter known as the "thirty (30) day time period"), or until such time as the investigation is completed, whichever comes first.</w:t>
      </w:r>
      <w:r w:rsidRPr="00D549F0">
        <w:rPr>
          <w:rStyle w:val="eop"/>
          <w:rFonts w:asciiTheme="minorHAnsi" w:hAnsiTheme="minorHAnsi" w:cstheme="minorHAnsi"/>
          <w:sz w:val="22"/>
          <w:szCs w:val="22"/>
        </w:rPr>
        <w:t> </w:t>
      </w:r>
    </w:p>
    <w:p w14:paraId="622096D7" w14:textId="77777777" w:rsidR="00477144" w:rsidRPr="00D549F0" w:rsidRDefault="00477144" w:rsidP="00477144">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1747A78D" w14:textId="77777777" w:rsidR="00477144" w:rsidRPr="00D549F0" w:rsidRDefault="00477144" w:rsidP="00477144">
      <w:pPr>
        <w:pStyle w:val="paragraph"/>
        <w:numPr>
          <w:ilvl w:val="0"/>
          <w:numId w:val="17"/>
        </w:numPr>
        <w:spacing w:before="0" w:beforeAutospacing="0" w:after="0" w:afterAutospacing="0" w:line="360" w:lineRule="auto"/>
        <w:ind w:left="1080" w:firstLine="0"/>
        <w:textAlignment w:val="baseline"/>
        <w:rPr>
          <w:rFonts w:asciiTheme="minorHAnsi" w:hAnsiTheme="minorHAnsi" w:cstheme="minorHAnsi"/>
          <w:sz w:val="22"/>
          <w:szCs w:val="22"/>
        </w:rPr>
      </w:pPr>
      <w:r>
        <w:rPr>
          <w:rStyle w:val="normaltextrun"/>
          <w:rFonts w:asciiTheme="minorHAnsi" w:hAnsiTheme="minorHAnsi" w:cstheme="minorHAnsi"/>
          <w:sz w:val="22"/>
          <w:szCs w:val="22"/>
        </w:rPr>
        <w:t>Snap, Inc. or their designee</w:t>
      </w:r>
      <w:r w:rsidRPr="00D549F0">
        <w:rPr>
          <w:rStyle w:val="normaltextrun"/>
          <w:rFonts w:asciiTheme="minorHAnsi" w:hAnsiTheme="minorHAnsi" w:cstheme="minorHAnsi"/>
          <w:sz w:val="22"/>
          <w:szCs w:val="22"/>
        </w:rPr>
        <w:t>, pursuant to probable cause, shall provide, on an ongoing (NOT real-time) basis, message headers (NOT message content), all Internet Protocol (IP) address logs, last known locations, and location histories relating to the subject account, beginning from the date the warrant is served on the internet service/social media provider, and continuing for the thirty (30) day time period, or until the investigation is completed, whichever comes first.</w:t>
      </w:r>
      <w:r w:rsidRPr="00D549F0">
        <w:rPr>
          <w:rStyle w:val="eop"/>
          <w:rFonts w:asciiTheme="minorHAnsi" w:hAnsiTheme="minorHAnsi" w:cstheme="minorHAnsi"/>
          <w:sz w:val="22"/>
          <w:szCs w:val="22"/>
        </w:rPr>
        <w:t> </w:t>
      </w:r>
    </w:p>
    <w:p w14:paraId="32F37FD9" w14:textId="77777777" w:rsidR="00477144" w:rsidRPr="00D549F0" w:rsidRDefault="00477144" w:rsidP="00477144">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427C8771" w14:textId="77777777" w:rsidR="00477144" w:rsidRPr="00D549F0" w:rsidRDefault="00477144" w:rsidP="00477144">
      <w:pPr>
        <w:pStyle w:val="paragraph"/>
        <w:numPr>
          <w:ilvl w:val="0"/>
          <w:numId w:val="18"/>
        </w:numPr>
        <w:spacing w:before="0" w:beforeAutospacing="0" w:after="0" w:afterAutospacing="0" w:line="360" w:lineRule="auto"/>
        <w:ind w:left="1080" w:firstLine="0"/>
        <w:textAlignment w:val="baseline"/>
        <w:rPr>
          <w:rFonts w:asciiTheme="minorHAnsi" w:hAnsiTheme="minorHAnsi" w:cstheme="minorHAnsi"/>
          <w:sz w:val="22"/>
          <w:szCs w:val="22"/>
        </w:rPr>
      </w:pPr>
      <w:r>
        <w:rPr>
          <w:rStyle w:val="normaltextrun"/>
          <w:rFonts w:asciiTheme="minorHAnsi" w:hAnsiTheme="minorHAnsi" w:cstheme="minorHAnsi"/>
          <w:sz w:val="22"/>
          <w:szCs w:val="22"/>
        </w:rPr>
        <w:t>Snap, Inc. or their designee</w:t>
      </w:r>
      <w:r w:rsidRPr="00D549F0">
        <w:rPr>
          <w:rStyle w:val="normaltextrun"/>
          <w:rFonts w:asciiTheme="minorHAnsi" w:hAnsiTheme="minorHAnsi" w:cstheme="minorHAnsi"/>
          <w:sz w:val="22"/>
          <w:szCs w:val="22"/>
        </w:rPr>
        <w:t xml:space="preserve"> shall authorize and provide </w:t>
      </w:r>
      <w:r>
        <w:rPr>
          <w:rStyle w:val="normaltextrun"/>
          <w:rFonts w:asciiTheme="minorHAnsi" w:hAnsiTheme="minorHAnsi" w:cstheme="minorHAnsi"/>
          <w:sz w:val="22"/>
          <w:szCs w:val="22"/>
        </w:rPr>
        <w:t>Deputy Christopher Iverson and the Washington County Sheriff’s Office</w:t>
      </w:r>
      <w:r w:rsidRPr="00D549F0">
        <w:rPr>
          <w:rStyle w:val="normaltextrun"/>
          <w:rFonts w:asciiTheme="minorHAnsi" w:hAnsiTheme="minorHAnsi" w:cstheme="minorHAnsi"/>
          <w:sz w:val="22"/>
          <w:szCs w:val="22"/>
        </w:rPr>
        <w:t xml:space="preserve"> ongoing (NOT real-time) access to the following information relating to the subject account: message headers (NOT message content), all Internet Protocol (IP) address logs, last known locations, and location histories related to the pen register/trap and trace device, some of which is only available to such authorized users, sent to </w:t>
      </w:r>
      <w:r>
        <w:rPr>
          <w:rStyle w:val="normaltextrun"/>
          <w:rFonts w:asciiTheme="minorHAnsi" w:hAnsiTheme="minorHAnsi" w:cstheme="minorHAnsi"/>
          <w:sz w:val="22"/>
          <w:szCs w:val="22"/>
        </w:rPr>
        <w:t>Deputy Iverson</w:t>
      </w:r>
      <w:r w:rsidRPr="00D549F0">
        <w:rPr>
          <w:rStyle w:val="normaltextrun"/>
          <w:rFonts w:asciiTheme="minorHAnsi" w:hAnsiTheme="minorHAnsi" w:cstheme="minorHAnsi"/>
          <w:sz w:val="22"/>
          <w:szCs w:val="22"/>
        </w:rPr>
        <w:t>,  once every 15 minutes via the email address</w:t>
      </w:r>
      <w:r>
        <w:rPr>
          <w:rStyle w:val="normaltextrun"/>
          <w:rFonts w:asciiTheme="minorHAnsi" w:hAnsiTheme="minorHAnsi" w:cstheme="minorHAnsi"/>
          <w:sz w:val="22"/>
          <w:szCs w:val="22"/>
          <w:shd w:val="clear" w:color="auto" w:fill="FFFF00"/>
        </w:rPr>
        <w:t xml:space="preserve"> </w:t>
      </w:r>
      <w:r w:rsidRPr="0066343F">
        <w:rPr>
          <w:rStyle w:val="normaltextrun"/>
          <w:rFonts w:asciiTheme="minorHAnsi" w:hAnsiTheme="minorHAnsi" w:cstheme="minorHAnsi"/>
          <w:sz w:val="22"/>
          <w:szCs w:val="22"/>
        </w:rPr>
        <w:t>christopher_iverson@washingtoncountyor.gov</w:t>
      </w:r>
      <w:r w:rsidRPr="00D549F0">
        <w:rPr>
          <w:rStyle w:val="normaltextrun"/>
          <w:rFonts w:asciiTheme="minorHAnsi" w:hAnsiTheme="minorHAnsi" w:cstheme="minorHAnsi"/>
          <w:sz w:val="22"/>
          <w:szCs w:val="22"/>
        </w:rPr>
        <w:t>, beginning from the date the warrant is served on the internet service/social media provider, and continuing for the thirty (30) day time period, or until the investigation is completed, whichever comes first.</w:t>
      </w:r>
      <w:r w:rsidRPr="00D549F0">
        <w:rPr>
          <w:rStyle w:val="eop"/>
          <w:rFonts w:asciiTheme="minorHAnsi" w:hAnsiTheme="minorHAnsi" w:cstheme="minorHAnsi"/>
          <w:sz w:val="22"/>
          <w:szCs w:val="22"/>
        </w:rPr>
        <w:t> </w:t>
      </w:r>
    </w:p>
    <w:p w14:paraId="3E64CB33" w14:textId="77777777" w:rsidR="00477144" w:rsidRPr="00D549F0" w:rsidRDefault="00477144" w:rsidP="00477144">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3BD43281" w14:textId="77777777" w:rsidR="00477144" w:rsidRPr="00D549F0" w:rsidRDefault="00477144" w:rsidP="00477144">
      <w:pPr>
        <w:pStyle w:val="paragraph"/>
        <w:numPr>
          <w:ilvl w:val="0"/>
          <w:numId w:val="19"/>
        </w:numPr>
        <w:spacing w:before="0" w:beforeAutospacing="0" w:after="0" w:afterAutospacing="0" w:line="360" w:lineRule="auto"/>
        <w:ind w:left="1080" w:firstLine="0"/>
        <w:textAlignment w:val="baseline"/>
        <w:rPr>
          <w:rFonts w:asciiTheme="minorHAnsi" w:hAnsiTheme="minorHAnsi" w:cstheme="minorHAnsi"/>
          <w:sz w:val="22"/>
          <w:szCs w:val="22"/>
        </w:rPr>
      </w:pPr>
      <w:r w:rsidRPr="00D549F0">
        <w:rPr>
          <w:rStyle w:val="normaltextrun"/>
          <w:rFonts w:asciiTheme="minorHAnsi" w:hAnsiTheme="minorHAnsi" w:cstheme="minorHAnsi"/>
          <w:sz w:val="22"/>
          <w:szCs w:val="22"/>
        </w:rPr>
        <w:t>All physical location data, to include</w:t>
      </w:r>
      <w:r>
        <w:rPr>
          <w:rStyle w:val="normaltextrun"/>
          <w:rFonts w:asciiTheme="minorHAnsi" w:hAnsiTheme="minorHAnsi" w:cstheme="minorHAnsi"/>
          <w:sz w:val="22"/>
          <w:szCs w:val="22"/>
        </w:rPr>
        <w:t xml:space="preserve"> geolocation, other locations services, and</w:t>
      </w:r>
      <w:r w:rsidRPr="00D549F0">
        <w:rPr>
          <w:rStyle w:val="normaltextrun"/>
          <w:rFonts w:asciiTheme="minorHAnsi" w:hAnsiTheme="minorHAnsi" w:cstheme="minorHAnsi"/>
          <w:sz w:val="22"/>
          <w:szCs w:val="22"/>
        </w:rPr>
        <w:t xml:space="preserve"> GPS if available, collected by </w:t>
      </w:r>
      <w:r>
        <w:rPr>
          <w:rStyle w:val="normaltextrun"/>
          <w:rFonts w:asciiTheme="minorHAnsi" w:hAnsiTheme="minorHAnsi" w:cstheme="minorHAnsi"/>
          <w:sz w:val="22"/>
          <w:szCs w:val="22"/>
        </w:rPr>
        <w:t>Snap, Inc. or their designee</w:t>
      </w:r>
      <w:r w:rsidRPr="00D549F0">
        <w:rPr>
          <w:rStyle w:val="normaltextrun"/>
          <w:rFonts w:asciiTheme="minorHAnsi" w:hAnsiTheme="minorHAnsi" w:cstheme="minorHAnsi"/>
          <w:sz w:val="22"/>
          <w:szCs w:val="22"/>
        </w:rPr>
        <w:t xml:space="preserve"> for the user of the account, including any data collected by </w:t>
      </w:r>
      <w:r>
        <w:rPr>
          <w:rStyle w:val="normaltextrun"/>
          <w:rFonts w:asciiTheme="minorHAnsi" w:hAnsiTheme="minorHAnsi" w:cstheme="minorHAnsi"/>
          <w:sz w:val="22"/>
          <w:szCs w:val="22"/>
        </w:rPr>
        <w:t>Snap, Inc. or their designee</w:t>
      </w:r>
      <w:r w:rsidRPr="00D549F0">
        <w:rPr>
          <w:rStyle w:val="normaltextrun"/>
          <w:rFonts w:asciiTheme="minorHAnsi" w:hAnsiTheme="minorHAnsi" w:cstheme="minorHAnsi"/>
          <w:sz w:val="22"/>
          <w:szCs w:val="22"/>
        </w:rPr>
        <w:t xml:space="preserve">’s location services via the user's mobile phone or other device, on a real-time or near-real time </w:t>
      </w:r>
      <w:r w:rsidRPr="00D549F0">
        <w:rPr>
          <w:rStyle w:val="normaltextrun"/>
          <w:rFonts w:asciiTheme="minorHAnsi" w:hAnsiTheme="minorHAnsi" w:cstheme="minorHAnsi"/>
          <w:sz w:val="22"/>
          <w:szCs w:val="22"/>
        </w:rPr>
        <w:lastRenderedPageBreak/>
        <w:t xml:space="preserve">basis. </w:t>
      </w:r>
      <w:r>
        <w:rPr>
          <w:rStyle w:val="normaltextrun"/>
          <w:rFonts w:asciiTheme="minorHAnsi" w:hAnsiTheme="minorHAnsi" w:cstheme="minorHAnsi"/>
          <w:sz w:val="22"/>
          <w:szCs w:val="22"/>
        </w:rPr>
        <w:t>Snap, Inc. or their designee</w:t>
      </w:r>
      <w:r w:rsidRPr="00D549F0">
        <w:rPr>
          <w:rStyle w:val="normaltextrun"/>
          <w:rFonts w:asciiTheme="minorHAnsi" w:hAnsiTheme="minorHAnsi" w:cstheme="minorHAnsi"/>
          <w:sz w:val="22"/>
          <w:szCs w:val="22"/>
        </w:rPr>
        <w:t xml:space="preserve"> is required to provide any such data they collect, regardless of the time of day.</w:t>
      </w:r>
      <w:r w:rsidRPr="00D549F0">
        <w:rPr>
          <w:rStyle w:val="eop"/>
          <w:rFonts w:asciiTheme="minorHAnsi" w:hAnsiTheme="minorHAnsi" w:cstheme="minorHAnsi"/>
          <w:sz w:val="22"/>
          <w:szCs w:val="22"/>
        </w:rPr>
        <w:t> </w:t>
      </w:r>
      <w:r>
        <w:rPr>
          <w:rStyle w:val="eop"/>
          <w:rFonts w:asciiTheme="minorHAnsi" w:hAnsiTheme="minorHAnsi" w:cstheme="minorHAnsi"/>
          <w:sz w:val="22"/>
          <w:szCs w:val="22"/>
        </w:rPr>
        <w:t xml:space="preserve"> </w:t>
      </w:r>
    </w:p>
    <w:p w14:paraId="56A24392" w14:textId="77777777" w:rsidR="00477144" w:rsidRPr="00D549F0" w:rsidRDefault="00477144" w:rsidP="00477144">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2A072789" w14:textId="77777777" w:rsidR="00477144" w:rsidRDefault="00477144" w:rsidP="00477144">
      <w:pPr>
        <w:pStyle w:val="paragraph"/>
        <w:numPr>
          <w:ilvl w:val="0"/>
          <w:numId w:val="20"/>
        </w:numPr>
        <w:spacing w:before="0" w:beforeAutospacing="0" w:after="0" w:afterAutospacing="0" w:line="360" w:lineRule="auto"/>
        <w:ind w:left="1080" w:firstLine="0"/>
        <w:textAlignment w:val="baseline"/>
        <w:rPr>
          <w:rStyle w:val="eop"/>
          <w:rFonts w:asciiTheme="minorHAnsi" w:hAnsiTheme="minorHAnsi" w:cstheme="minorHAnsi"/>
          <w:sz w:val="22"/>
          <w:szCs w:val="22"/>
        </w:rPr>
      </w:pPr>
      <w:r w:rsidRPr="00D549F0">
        <w:rPr>
          <w:rStyle w:val="normaltextrun"/>
          <w:rFonts w:asciiTheme="minorHAnsi" w:hAnsiTheme="minorHAnsi" w:cstheme="minorHAnsi"/>
          <w:sz w:val="22"/>
          <w:szCs w:val="22"/>
        </w:rPr>
        <w:t xml:space="preserve">That </w:t>
      </w:r>
      <w:r>
        <w:rPr>
          <w:rStyle w:val="normaltextrun"/>
          <w:rFonts w:asciiTheme="minorHAnsi" w:hAnsiTheme="minorHAnsi" w:cstheme="minorHAnsi"/>
          <w:sz w:val="22"/>
          <w:szCs w:val="22"/>
        </w:rPr>
        <w:t>Snap, Inc. or their designee</w:t>
      </w:r>
      <w:r w:rsidRPr="00D549F0">
        <w:rPr>
          <w:rStyle w:val="normaltextrun"/>
          <w:rFonts w:asciiTheme="minorHAnsi" w:hAnsiTheme="minorHAnsi" w:cstheme="minorHAnsi"/>
          <w:sz w:val="22"/>
          <w:szCs w:val="22"/>
        </w:rPr>
        <w:t xml:space="preserve"> shall furnish law enforcement information including message headers (NOT message content), all Internet Protocol (IP) address logs, last known locations, and location histories, unobtrusively and with minimum interference with the services that are accorded the persons whose transmissions are the subject of the pen register and trap and trace device.</w:t>
      </w:r>
      <w:r w:rsidRPr="00D549F0">
        <w:rPr>
          <w:rStyle w:val="eop"/>
          <w:rFonts w:asciiTheme="minorHAnsi" w:hAnsiTheme="minorHAnsi" w:cstheme="minorHAnsi"/>
          <w:sz w:val="22"/>
          <w:szCs w:val="22"/>
        </w:rPr>
        <w:t> </w:t>
      </w:r>
      <w:r>
        <w:rPr>
          <w:rStyle w:val="eop"/>
          <w:rFonts w:asciiTheme="minorHAnsi" w:hAnsiTheme="minorHAnsi" w:cstheme="minorHAnsi"/>
          <w:sz w:val="22"/>
          <w:szCs w:val="22"/>
        </w:rPr>
        <w:t xml:space="preserve"> </w:t>
      </w:r>
    </w:p>
    <w:p w14:paraId="1CCE7730" w14:textId="77777777" w:rsidR="009D2CDE" w:rsidRPr="00707750" w:rsidRDefault="009D2CDE" w:rsidP="00707750">
      <w:pPr>
        <w:tabs>
          <w:tab w:val="left" w:pos="2160"/>
        </w:tabs>
        <w:spacing w:line="360" w:lineRule="auto"/>
        <w:rPr>
          <w:rFonts w:ascii="Calibri" w:hAnsi="Calibri" w:cs="Calibri"/>
          <w:b/>
          <w:bCs/>
          <w:sz w:val="18"/>
          <w:szCs w:val="18"/>
        </w:rPr>
      </w:pPr>
    </w:p>
    <w:p w14:paraId="21CED20C" w14:textId="01974E7D" w:rsidR="002F3200" w:rsidRDefault="002F3200" w:rsidP="00C34C5A">
      <w:pPr>
        <w:spacing w:line="360" w:lineRule="auto"/>
        <w:rPr>
          <w:rFonts w:ascii="Calibri" w:hAnsi="Calibri"/>
          <w:sz w:val="22"/>
          <w:szCs w:val="22"/>
        </w:rPr>
      </w:pPr>
      <w:r w:rsidRPr="0079122E">
        <w:rPr>
          <w:rFonts w:ascii="Calibri" w:hAnsi="Calibri"/>
          <w:sz w:val="22"/>
          <w:szCs w:val="22"/>
        </w:rPr>
        <w:t xml:space="preserve">It is further ordered that </w:t>
      </w:r>
      <w:r w:rsidR="00BC022C">
        <w:rPr>
          <w:rFonts w:ascii="Calibri" w:hAnsi="Calibri" w:cs="Calibri"/>
          <w:noProof/>
          <w:sz w:val="22"/>
          <w:szCs w:val="22"/>
        </w:rPr>
        <w:t>Snap</w:t>
      </w:r>
      <w:r w:rsidR="00326F0C" w:rsidRPr="00326F0C">
        <w:rPr>
          <w:rFonts w:ascii="Calibri" w:hAnsi="Calibri" w:cs="Calibri"/>
          <w:noProof/>
          <w:sz w:val="22"/>
          <w:szCs w:val="22"/>
        </w:rPr>
        <w:t xml:space="preserve">, Inc., </w:t>
      </w:r>
      <w:r w:rsidRPr="0079122E">
        <w:rPr>
          <w:rFonts w:ascii="Calibri" w:hAnsi="Calibri"/>
          <w:sz w:val="22"/>
          <w:szCs w:val="22"/>
        </w:rPr>
        <w:t>and their representatives, agents and employees, not disclose in any manner, to the account subscriber, or to any other person, the existence of this search warrant, in full or redacted form, or of this investigation, unless otherwise ordered by this court.</w:t>
      </w:r>
      <w:r w:rsidR="00BF6788">
        <w:rPr>
          <w:rFonts w:ascii="Calibri" w:hAnsi="Calibri"/>
          <w:sz w:val="22"/>
          <w:szCs w:val="22"/>
        </w:rPr>
        <w:t xml:space="preserve">  It is also ordered that </w:t>
      </w:r>
      <w:r w:rsidR="00BC022C">
        <w:rPr>
          <w:rFonts w:ascii="Calibri" w:hAnsi="Calibri"/>
          <w:sz w:val="22"/>
          <w:szCs w:val="22"/>
        </w:rPr>
        <w:t>Snap</w:t>
      </w:r>
      <w:r w:rsidR="00BF6788">
        <w:rPr>
          <w:rFonts w:ascii="Calibri" w:hAnsi="Calibri"/>
          <w:sz w:val="22"/>
          <w:szCs w:val="22"/>
        </w:rPr>
        <w:t>, Inc.</w:t>
      </w:r>
      <w:r w:rsidR="00840FEF">
        <w:rPr>
          <w:rFonts w:ascii="Calibri" w:hAnsi="Calibri"/>
          <w:sz w:val="22"/>
          <w:szCs w:val="22"/>
        </w:rPr>
        <w:t xml:space="preserve"> and any of its subsidiaries may NOT take adverse action against the </w:t>
      </w:r>
      <w:r w:rsidR="007622FD">
        <w:rPr>
          <w:rFonts w:ascii="Calibri" w:hAnsi="Calibri"/>
          <w:sz w:val="22"/>
          <w:szCs w:val="22"/>
        </w:rPr>
        <w:t xml:space="preserve">account </w:t>
      </w:r>
      <w:r w:rsidR="002265CE" w:rsidRPr="002265CE">
        <w:rPr>
          <w:rFonts w:ascii="Calibri" w:hAnsi="Calibri"/>
          <w:b/>
          <w:bCs/>
          <w:color w:val="EE0000"/>
          <w:sz w:val="22"/>
          <w:szCs w:val="22"/>
        </w:rPr>
        <w:t>SNAPCHAT USERNAME</w:t>
      </w:r>
      <w:r w:rsidR="007622FD">
        <w:rPr>
          <w:rFonts w:ascii="Calibri" w:hAnsi="Calibri"/>
          <w:sz w:val="22"/>
          <w:szCs w:val="22"/>
        </w:rPr>
        <w:t>, such as disabling or terminating the account, because of this warrant.</w:t>
      </w:r>
    </w:p>
    <w:p w14:paraId="165CDEBE" w14:textId="77777777" w:rsidR="002F3200" w:rsidRPr="00B1101F" w:rsidRDefault="002F3200" w:rsidP="00C34C5A">
      <w:pPr>
        <w:spacing w:line="360" w:lineRule="auto"/>
        <w:rPr>
          <w:rFonts w:ascii="Calibri" w:hAnsi="Calibri"/>
          <w:sz w:val="18"/>
          <w:szCs w:val="18"/>
        </w:rPr>
      </w:pPr>
    </w:p>
    <w:p w14:paraId="03D9E456" w14:textId="7C32CDEA" w:rsidR="002F3200" w:rsidRPr="0079122E" w:rsidRDefault="002F3200" w:rsidP="00C34C5A">
      <w:pPr>
        <w:spacing w:line="360" w:lineRule="auto"/>
        <w:rPr>
          <w:rFonts w:ascii="Calibri" w:hAnsi="Calibri"/>
          <w:sz w:val="22"/>
          <w:szCs w:val="22"/>
        </w:rPr>
      </w:pPr>
      <w:r w:rsidRPr="0079122E">
        <w:rPr>
          <w:rFonts w:ascii="Calibri" w:hAnsi="Calibri"/>
          <w:sz w:val="22"/>
          <w:szCs w:val="22"/>
        </w:rPr>
        <w:t xml:space="preserve">This court further authorizes </w:t>
      </w:r>
      <w:r w:rsidR="002265CE" w:rsidRPr="002265CE">
        <w:rPr>
          <w:rFonts w:ascii="Calibri" w:hAnsi="Calibri"/>
          <w:color w:val="EE0000"/>
          <w:sz w:val="22"/>
          <w:szCs w:val="22"/>
        </w:rPr>
        <w:t>TITLE NAME</w:t>
      </w:r>
      <w:r w:rsidRPr="0079122E">
        <w:rPr>
          <w:rFonts w:ascii="Calibri" w:hAnsi="Calibri"/>
          <w:sz w:val="22"/>
          <w:szCs w:val="22"/>
        </w:rPr>
        <w:t xml:space="preserve">, or other representative of the </w:t>
      </w:r>
      <w:r w:rsidR="002265CE" w:rsidRPr="002265CE">
        <w:rPr>
          <w:rFonts w:ascii="Calibri" w:hAnsi="Calibri"/>
          <w:color w:val="EE0000"/>
          <w:sz w:val="22"/>
          <w:szCs w:val="22"/>
        </w:rPr>
        <w:t>AGENCY</w:t>
      </w:r>
      <w:r w:rsidRPr="002265CE">
        <w:rPr>
          <w:rFonts w:ascii="Calibri" w:hAnsi="Calibri"/>
          <w:color w:val="EE0000"/>
          <w:sz w:val="22"/>
          <w:szCs w:val="22"/>
        </w:rPr>
        <w:t>,</w:t>
      </w:r>
      <w:r w:rsidRPr="0079122E">
        <w:rPr>
          <w:rFonts w:ascii="Calibri" w:hAnsi="Calibri"/>
          <w:sz w:val="22"/>
          <w:szCs w:val="22"/>
        </w:rPr>
        <w:t xml:space="preserve"> to send a copy of this search warrant to </w:t>
      </w:r>
      <w:r w:rsidR="002C4EAC">
        <w:rPr>
          <w:rFonts w:ascii="Calibri" w:hAnsi="Calibri" w:cs="Calibri"/>
          <w:noProof/>
          <w:sz w:val="22"/>
          <w:szCs w:val="22"/>
        </w:rPr>
        <w:t>Snap</w:t>
      </w:r>
      <w:r w:rsidR="00326F0C" w:rsidRPr="00326F0C">
        <w:rPr>
          <w:rFonts w:ascii="Calibri" w:hAnsi="Calibri" w:cs="Calibri"/>
          <w:noProof/>
          <w:sz w:val="22"/>
          <w:szCs w:val="22"/>
        </w:rPr>
        <w:t xml:space="preserve">, Inc., </w:t>
      </w:r>
      <w:r w:rsidRPr="0079122E">
        <w:rPr>
          <w:rFonts w:ascii="Calibri" w:hAnsi="Calibri"/>
          <w:sz w:val="22"/>
          <w:szCs w:val="22"/>
        </w:rPr>
        <w:t xml:space="preserve">and that </w:t>
      </w:r>
      <w:r w:rsidR="002C4EAC">
        <w:rPr>
          <w:rFonts w:ascii="Calibri" w:hAnsi="Calibri" w:cs="Calibri"/>
          <w:noProof/>
          <w:sz w:val="22"/>
          <w:szCs w:val="22"/>
        </w:rPr>
        <w:t>Snap</w:t>
      </w:r>
      <w:r w:rsidR="00326F0C" w:rsidRPr="00326F0C">
        <w:rPr>
          <w:rFonts w:ascii="Calibri" w:hAnsi="Calibri" w:cs="Calibri"/>
          <w:noProof/>
          <w:sz w:val="22"/>
          <w:szCs w:val="22"/>
        </w:rPr>
        <w:t xml:space="preserve">, Inc., </w:t>
      </w:r>
      <w:r w:rsidRPr="0079122E">
        <w:rPr>
          <w:rFonts w:ascii="Calibri" w:hAnsi="Calibri"/>
          <w:sz w:val="22"/>
          <w:szCs w:val="22"/>
        </w:rPr>
        <w:t xml:space="preserve">employees and/or agents are authorized to conduct the actual search of their records and seize said evidence then provide the relevant documents to </w:t>
      </w:r>
      <w:r w:rsidR="002265CE" w:rsidRPr="002265CE">
        <w:rPr>
          <w:rFonts w:ascii="Calibri" w:hAnsi="Calibri"/>
          <w:color w:val="EE0000"/>
          <w:sz w:val="22"/>
          <w:szCs w:val="22"/>
        </w:rPr>
        <w:t>TITLE NAME</w:t>
      </w:r>
      <w:r w:rsidRPr="002265CE">
        <w:rPr>
          <w:rFonts w:ascii="Calibri" w:hAnsi="Calibri"/>
          <w:color w:val="EE0000"/>
          <w:sz w:val="22"/>
          <w:szCs w:val="22"/>
        </w:rPr>
        <w:t xml:space="preserve"> </w:t>
      </w:r>
      <w:r w:rsidRPr="0079122E">
        <w:rPr>
          <w:rFonts w:ascii="Calibri" w:hAnsi="Calibri"/>
          <w:sz w:val="22"/>
          <w:szCs w:val="22"/>
        </w:rPr>
        <w:t xml:space="preserve">and/or the </w:t>
      </w:r>
      <w:r w:rsidR="002265CE" w:rsidRPr="002265CE">
        <w:rPr>
          <w:rFonts w:ascii="Calibri" w:hAnsi="Calibri"/>
          <w:color w:val="EE0000"/>
          <w:sz w:val="22"/>
          <w:szCs w:val="22"/>
        </w:rPr>
        <w:t>AGENCY</w:t>
      </w:r>
      <w:r w:rsidRPr="002265CE">
        <w:rPr>
          <w:rFonts w:ascii="Calibri" w:hAnsi="Calibri"/>
          <w:color w:val="EE0000"/>
          <w:sz w:val="22"/>
          <w:szCs w:val="22"/>
        </w:rPr>
        <w:t xml:space="preserve"> </w:t>
      </w:r>
      <w:r w:rsidRPr="0079122E">
        <w:rPr>
          <w:rFonts w:ascii="Calibri" w:hAnsi="Calibri"/>
          <w:sz w:val="22"/>
          <w:szCs w:val="22"/>
        </w:rPr>
        <w:t>for subsequent review and use.</w:t>
      </w:r>
      <w:r w:rsidR="00326F0C">
        <w:rPr>
          <w:rFonts w:ascii="Calibri" w:hAnsi="Calibri"/>
          <w:sz w:val="22"/>
          <w:szCs w:val="22"/>
        </w:rPr>
        <w:t xml:space="preserve"> </w:t>
      </w:r>
    </w:p>
    <w:p w14:paraId="59196B64" w14:textId="77777777" w:rsidR="002F3200" w:rsidRPr="00B1101F" w:rsidRDefault="002F3200" w:rsidP="00C34C5A">
      <w:pPr>
        <w:pStyle w:val="BodyTextIndent2"/>
        <w:spacing w:line="360" w:lineRule="auto"/>
        <w:ind w:firstLine="0"/>
        <w:rPr>
          <w:rFonts w:ascii="Calibri" w:hAnsi="Calibri"/>
          <w:sz w:val="18"/>
          <w:szCs w:val="18"/>
        </w:rPr>
      </w:pPr>
    </w:p>
    <w:p w14:paraId="3F39C55A" w14:textId="46BBD214" w:rsidR="002F3200" w:rsidRPr="0079122E" w:rsidRDefault="002F3200" w:rsidP="00C34C5A">
      <w:pPr>
        <w:pStyle w:val="BodyTextIndent2"/>
        <w:spacing w:line="360" w:lineRule="auto"/>
        <w:ind w:firstLine="0"/>
        <w:rPr>
          <w:rFonts w:ascii="Calibri" w:hAnsi="Calibri"/>
          <w:sz w:val="22"/>
          <w:szCs w:val="22"/>
        </w:rPr>
      </w:pPr>
      <w:r w:rsidRPr="002265CE">
        <w:rPr>
          <w:rFonts w:ascii="Calibri" w:hAnsi="Calibri"/>
          <w:color w:val="EE0000"/>
          <w:sz w:val="22"/>
          <w:szCs w:val="22"/>
        </w:rPr>
        <w:t xml:space="preserve">Pursuant to ORS 136.583 </w:t>
      </w:r>
      <w:r w:rsidR="002C4EAC" w:rsidRPr="002265CE">
        <w:rPr>
          <w:rFonts w:ascii="Calibri" w:hAnsi="Calibri" w:cs="Calibri"/>
          <w:noProof/>
          <w:color w:val="EE0000"/>
          <w:sz w:val="22"/>
          <w:szCs w:val="22"/>
        </w:rPr>
        <w:t>Snap</w:t>
      </w:r>
      <w:r w:rsidR="00326F0C" w:rsidRPr="002265CE">
        <w:rPr>
          <w:rFonts w:ascii="Calibri" w:hAnsi="Calibri" w:cs="Calibri"/>
          <w:noProof/>
          <w:color w:val="EE0000"/>
          <w:sz w:val="22"/>
          <w:szCs w:val="22"/>
        </w:rPr>
        <w:t xml:space="preserve">, Inc., </w:t>
      </w:r>
      <w:r w:rsidRPr="002265CE">
        <w:rPr>
          <w:rFonts w:ascii="Calibri" w:hAnsi="Calibri"/>
          <w:color w:val="EE0000"/>
          <w:sz w:val="22"/>
          <w:szCs w:val="22"/>
        </w:rPr>
        <w:t>shall verify the authenticity of the document and/or records that are the subject of this warrant by means of a declaration or affidavit that includes the contact information for the custodian of records or other qualified person</w:t>
      </w:r>
      <w:r w:rsidRPr="0079122E">
        <w:rPr>
          <w:rFonts w:ascii="Calibri" w:hAnsi="Calibri"/>
          <w:sz w:val="22"/>
          <w:szCs w:val="22"/>
        </w:rPr>
        <w:t xml:space="preserve">.  </w:t>
      </w:r>
    </w:p>
    <w:p w14:paraId="2654E85C" w14:textId="77777777" w:rsidR="002F3200" w:rsidRDefault="002F3200" w:rsidP="00C34C5A">
      <w:pPr>
        <w:pStyle w:val="BodyTextIndent2"/>
        <w:spacing w:line="360" w:lineRule="auto"/>
        <w:ind w:firstLine="0"/>
        <w:rPr>
          <w:rFonts w:ascii="Calibri" w:hAnsi="Calibri"/>
          <w:sz w:val="18"/>
          <w:szCs w:val="18"/>
        </w:rPr>
      </w:pPr>
    </w:p>
    <w:p w14:paraId="25B41167" w14:textId="77777777" w:rsidR="00F14C13" w:rsidRPr="00B1101F" w:rsidRDefault="00F14C13" w:rsidP="00F14C13">
      <w:pPr>
        <w:spacing w:line="276" w:lineRule="auto"/>
        <w:jc w:val="both"/>
        <w:rPr>
          <w:rFonts w:ascii="Calibri" w:hAnsi="Calibri" w:cs="Calibri"/>
          <w:sz w:val="22"/>
          <w:szCs w:val="22"/>
        </w:rPr>
      </w:pPr>
      <w:r w:rsidRPr="00B1101F">
        <w:rPr>
          <w:rFonts w:ascii="Calibri" w:hAnsi="Calibri" w:cs="Calibri"/>
          <w:sz w:val="22"/>
          <w:szCs w:val="22"/>
        </w:rPr>
        <w:t xml:space="preserve">Furthermore, per California Penal Code 1524.2(b) and/or (c), where </w:t>
      </w:r>
      <w:r w:rsidRPr="00B1101F">
        <w:rPr>
          <w:rFonts w:ascii="Calibri" w:hAnsi="Calibri" w:cs="Calibri"/>
          <w:noProof/>
          <w:sz w:val="22"/>
          <w:szCs w:val="22"/>
        </w:rPr>
        <w:t>Meta Platforms, Inc.</w:t>
      </w:r>
      <w:r w:rsidRPr="00B1101F">
        <w:rPr>
          <w:rFonts w:ascii="Calibri" w:hAnsi="Calibri" w:cs="Calibri"/>
          <w:sz w:val="22"/>
          <w:szCs w:val="22"/>
        </w:rPr>
        <w:t xml:space="preserve"> is subject to the jurisdiction of that court, Meta Platforms, Inc. is required to provide to this affiant all records sought pursuant to this warrant within five (5) business days of receipt, including those records maintained or located outside the State of California.</w:t>
      </w:r>
    </w:p>
    <w:p w14:paraId="4EF19A2A" w14:textId="77777777" w:rsidR="00F14C13" w:rsidRPr="00B1101F" w:rsidRDefault="00F14C13" w:rsidP="00C34C5A">
      <w:pPr>
        <w:pStyle w:val="BodyTextIndent2"/>
        <w:spacing w:line="360" w:lineRule="auto"/>
        <w:ind w:firstLine="0"/>
        <w:rPr>
          <w:rFonts w:ascii="Calibri" w:hAnsi="Calibri"/>
          <w:sz w:val="18"/>
          <w:szCs w:val="18"/>
        </w:rPr>
      </w:pPr>
    </w:p>
    <w:p w14:paraId="2262E305" w14:textId="77777777" w:rsidR="002F3200" w:rsidRPr="0079122E" w:rsidRDefault="002F3200" w:rsidP="00C34C5A">
      <w:pPr>
        <w:pStyle w:val="BodyTextIndent2"/>
        <w:spacing w:line="360" w:lineRule="auto"/>
        <w:ind w:firstLine="0"/>
        <w:rPr>
          <w:rFonts w:ascii="Calibri" w:hAnsi="Calibri"/>
          <w:sz w:val="22"/>
          <w:szCs w:val="22"/>
        </w:rPr>
      </w:pPr>
      <w:r w:rsidRPr="0079122E">
        <w:rPr>
          <w:rFonts w:ascii="Calibri" w:hAnsi="Calibri"/>
          <w:sz w:val="22"/>
          <w:szCs w:val="22"/>
        </w:rPr>
        <w:t>You are further directed to execute the Search Warrant within five (5) days of issuance and make a return of this Search Warrant to me.</w:t>
      </w:r>
      <w:r w:rsidR="00F11C71">
        <w:rPr>
          <w:rFonts w:ascii="Calibri" w:hAnsi="Calibri"/>
          <w:sz w:val="22"/>
          <w:szCs w:val="22"/>
        </w:rPr>
        <w:t xml:space="preserve"> </w:t>
      </w:r>
      <w:r w:rsidR="001C0C08" w:rsidRPr="001C0C08">
        <w:rPr>
          <w:rFonts w:ascii="Calibri" w:hAnsi="Calibri" w:cs="Calibri"/>
          <w:sz w:val="22"/>
          <w:szCs w:val="22"/>
        </w:rPr>
        <w:t>The warrant affidavit and any referenced exhibits are referenced and incorporated herein.</w:t>
      </w:r>
    </w:p>
    <w:p w14:paraId="46AC093D" w14:textId="77777777" w:rsidR="002F3200" w:rsidRPr="00B1101F" w:rsidRDefault="002F3200" w:rsidP="00C34C5A">
      <w:pPr>
        <w:spacing w:line="360" w:lineRule="auto"/>
        <w:jc w:val="both"/>
        <w:rPr>
          <w:rFonts w:ascii="Calibri" w:hAnsi="Calibri"/>
          <w:sz w:val="16"/>
          <w:szCs w:val="16"/>
        </w:rPr>
      </w:pPr>
    </w:p>
    <w:p w14:paraId="50EB3B81" w14:textId="77777777" w:rsidR="002F3200" w:rsidRPr="00B1101F" w:rsidRDefault="002F3200" w:rsidP="00C34C5A">
      <w:pPr>
        <w:spacing w:line="360" w:lineRule="auto"/>
        <w:jc w:val="both"/>
        <w:rPr>
          <w:rFonts w:ascii="Calibri" w:hAnsi="Calibri"/>
          <w:sz w:val="20"/>
          <w:szCs w:val="20"/>
        </w:rPr>
      </w:pPr>
    </w:p>
    <w:p w14:paraId="6B56B59A" w14:textId="4BCCF336" w:rsidR="002F3200" w:rsidRPr="0079122E" w:rsidRDefault="002F3200" w:rsidP="00C34C5A">
      <w:pPr>
        <w:spacing w:line="360" w:lineRule="auto"/>
        <w:jc w:val="both"/>
        <w:rPr>
          <w:rFonts w:ascii="Calibri" w:hAnsi="Calibri"/>
          <w:sz w:val="22"/>
          <w:szCs w:val="22"/>
        </w:rPr>
      </w:pPr>
      <w:r w:rsidRPr="0079122E">
        <w:rPr>
          <w:rFonts w:ascii="Calibri" w:hAnsi="Calibri"/>
          <w:sz w:val="22"/>
          <w:szCs w:val="22"/>
        </w:rPr>
        <w:t xml:space="preserve">DATED this _____ day of __________________ , </w:t>
      </w:r>
      <w:r w:rsidR="00AC2B90">
        <w:rPr>
          <w:rFonts w:ascii="Calibri" w:hAnsi="Calibri"/>
          <w:sz w:val="22"/>
          <w:szCs w:val="22"/>
        </w:rPr>
        <w:t>202</w:t>
      </w:r>
      <w:r w:rsidR="00F14C13">
        <w:rPr>
          <w:rFonts w:ascii="Calibri" w:hAnsi="Calibri"/>
          <w:sz w:val="22"/>
          <w:szCs w:val="22"/>
        </w:rPr>
        <w:t>6</w:t>
      </w:r>
      <w:r w:rsidRPr="0079122E">
        <w:rPr>
          <w:rFonts w:ascii="Calibri" w:hAnsi="Calibri"/>
          <w:sz w:val="22"/>
          <w:szCs w:val="22"/>
        </w:rPr>
        <w:t xml:space="preserve"> at _____ AM  PM</w:t>
      </w:r>
    </w:p>
    <w:p w14:paraId="7881CACE" w14:textId="0761AAE6" w:rsidR="002F3200" w:rsidRDefault="002F3200" w:rsidP="00C34C5A">
      <w:pPr>
        <w:spacing w:line="360" w:lineRule="auto"/>
        <w:jc w:val="both"/>
        <w:rPr>
          <w:rFonts w:ascii="Calibri" w:hAnsi="Calibri"/>
          <w:sz w:val="22"/>
          <w:szCs w:val="22"/>
        </w:rPr>
      </w:pPr>
    </w:p>
    <w:p w14:paraId="48E5E22A" w14:textId="77777777" w:rsidR="00B1101F" w:rsidRPr="00B1101F" w:rsidRDefault="00B1101F" w:rsidP="00C34C5A">
      <w:pPr>
        <w:spacing w:line="360" w:lineRule="auto"/>
        <w:jc w:val="both"/>
        <w:rPr>
          <w:rFonts w:ascii="Calibri" w:hAnsi="Calibri"/>
        </w:rPr>
      </w:pPr>
    </w:p>
    <w:p w14:paraId="0FAEFA29" w14:textId="77777777" w:rsidR="00B1101F" w:rsidRPr="00B1101F" w:rsidRDefault="002F3200" w:rsidP="00C34C5A">
      <w:pPr>
        <w:spacing w:line="360" w:lineRule="auto"/>
        <w:jc w:val="both"/>
        <w:rPr>
          <w:rFonts w:ascii="Calibri" w:hAnsi="Calibri"/>
        </w:rPr>
      </w:pPr>
      <w:r w:rsidRPr="0079122E">
        <w:rPr>
          <w:rFonts w:ascii="Calibri" w:hAnsi="Calibri"/>
          <w:sz w:val="22"/>
          <w:szCs w:val="22"/>
        </w:rPr>
        <w:t xml:space="preserve">                     </w:t>
      </w:r>
    </w:p>
    <w:p w14:paraId="264E3666" w14:textId="5543C10A" w:rsidR="002F3200" w:rsidRPr="0079122E" w:rsidRDefault="00B1101F" w:rsidP="00C34C5A">
      <w:pPr>
        <w:spacing w:line="360" w:lineRule="auto"/>
        <w:ind w:left="720"/>
        <w:jc w:val="both"/>
        <w:rPr>
          <w:rFonts w:ascii="Calibri" w:hAnsi="Calibri"/>
          <w:sz w:val="22"/>
          <w:szCs w:val="22"/>
        </w:rPr>
      </w:pPr>
      <w:r>
        <w:rPr>
          <w:rFonts w:ascii="Calibri" w:hAnsi="Calibri"/>
          <w:sz w:val="22"/>
          <w:szCs w:val="22"/>
        </w:rPr>
        <w:t xml:space="preserve">           </w:t>
      </w:r>
      <w:r w:rsidR="002F3200" w:rsidRPr="0079122E">
        <w:rPr>
          <w:rFonts w:ascii="Calibri" w:hAnsi="Calibri"/>
          <w:sz w:val="22"/>
          <w:szCs w:val="22"/>
        </w:rPr>
        <w:t xml:space="preserve">        _______________________________</w:t>
      </w:r>
    </w:p>
    <w:p w14:paraId="3CB4231F" w14:textId="48E5B22B" w:rsidR="008F1C4E" w:rsidRPr="0079122E" w:rsidRDefault="002F3200" w:rsidP="00C34C5A">
      <w:pPr>
        <w:spacing w:line="360" w:lineRule="auto"/>
        <w:jc w:val="both"/>
        <w:rPr>
          <w:rFonts w:ascii="Calibri" w:hAnsi="Calibri" w:cs="Times New Roman"/>
          <w:i/>
          <w:spacing w:val="-3"/>
        </w:rPr>
      </w:pPr>
      <w:r w:rsidRPr="0079122E">
        <w:rPr>
          <w:rFonts w:ascii="Calibri" w:hAnsi="Calibri"/>
          <w:sz w:val="22"/>
          <w:szCs w:val="22"/>
        </w:rPr>
        <w:t xml:space="preserve">          </w:t>
      </w:r>
      <w:r w:rsidRPr="0079122E">
        <w:rPr>
          <w:rFonts w:ascii="Calibri" w:hAnsi="Calibri"/>
          <w:sz w:val="22"/>
          <w:szCs w:val="22"/>
        </w:rPr>
        <w:tab/>
      </w:r>
      <w:r w:rsidRPr="0079122E">
        <w:rPr>
          <w:rFonts w:ascii="Calibri" w:hAnsi="Calibri"/>
          <w:sz w:val="22"/>
          <w:szCs w:val="22"/>
        </w:rPr>
        <w:tab/>
        <w:t xml:space="preserve">    </w:t>
      </w:r>
      <w:r w:rsidR="00647FC2" w:rsidRPr="00F14C13">
        <w:rPr>
          <w:rFonts w:ascii="Calibri" w:hAnsi="Calibri"/>
          <w:color w:val="EE0000"/>
          <w:sz w:val="22"/>
          <w:szCs w:val="22"/>
        </w:rPr>
        <w:t>Washington</w:t>
      </w:r>
      <w:r w:rsidRPr="00F14C13">
        <w:rPr>
          <w:rFonts w:ascii="Calibri" w:hAnsi="Calibri"/>
          <w:color w:val="EE0000"/>
          <w:sz w:val="22"/>
          <w:szCs w:val="22"/>
        </w:rPr>
        <w:t xml:space="preserve"> County Circuit Court Judge</w:t>
      </w:r>
    </w:p>
    <w:sectPr w:rsidR="008F1C4E" w:rsidRPr="0079122E" w:rsidSect="00F30D4E">
      <w:pgSz w:w="12240" w:h="15840"/>
      <w:pgMar w:top="630" w:right="720" w:bottom="1008" w:left="72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B4E7F" w14:textId="77777777" w:rsidR="00F27213" w:rsidRDefault="00F27213">
      <w:pPr>
        <w:spacing w:line="20" w:lineRule="exact"/>
      </w:pPr>
    </w:p>
  </w:endnote>
  <w:endnote w:type="continuationSeparator" w:id="0">
    <w:p w14:paraId="61370D77" w14:textId="77777777" w:rsidR="00F27213" w:rsidRDefault="00F27213">
      <w:r>
        <w:t xml:space="preserve"> </w:t>
      </w:r>
    </w:p>
  </w:endnote>
  <w:endnote w:type="continuationNotice" w:id="1">
    <w:p w14:paraId="317F6F80" w14:textId="77777777" w:rsidR="00F27213" w:rsidRDefault="00F2721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ヒラギノ角ゴ Pro W3">
    <w:altName w:val="MS Mincho"/>
    <w:charset w:val="80"/>
    <w:family w:val="auto"/>
    <w:pitch w:val="variable"/>
    <w:sig w:usb0="00000000"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6802E" w14:textId="77777777" w:rsidR="00F27213" w:rsidRDefault="00F27213">
      <w:r>
        <w:separator/>
      </w:r>
    </w:p>
  </w:footnote>
  <w:footnote w:type="continuationSeparator" w:id="0">
    <w:p w14:paraId="2A5CAA8F" w14:textId="77777777" w:rsidR="00F27213" w:rsidRDefault="00F272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20AA4"/>
    <w:multiLevelType w:val="hybridMultilevel"/>
    <w:tmpl w:val="75909926"/>
    <w:lvl w:ilvl="0" w:tplc="726AD5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11C0EEE"/>
    <w:multiLevelType w:val="multilevel"/>
    <w:tmpl w:val="DDEAEE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9B17E6"/>
    <w:multiLevelType w:val="multilevel"/>
    <w:tmpl w:val="2FDA3C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4307D6"/>
    <w:multiLevelType w:val="hybridMultilevel"/>
    <w:tmpl w:val="843A16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4D08B6"/>
    <w:multiLevelType w:val="multilevel"/>
    <w:tmpl w:val="CC66F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D4838"/>
    <w:multiLevelType w:val="multilevel"/>
    <w:tmpl w:val="B0D0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6030D2"/>
    <w:multiLevelType w:val="hybridMultilevel"/>
    <w:tmpl w:val="346C9A36"/>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76566D"/>
    <w:multiLevelType w:val="hybridMultilevel"/>
    <w:tmpl w:val="A8BCBB48"/>
    <w:lvl w:ilvl="0" w:tplc="518251F8">
      <w:start w:val="1"/>
      <w:numFmt w:val="upp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4F1C3B"/>
    <w:multiLevelType w:val="hybridMultilevel"/>
    <w:tmpl w:val="63703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3264F0"/>
    <w:multiLevelType w:val="multilevel"/>
    <w:tmpl w:val="0BE6B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F65800"/>
    <w:multiLevelType w:val="hybridMultilevel"/>
    <w:tmpl w:val="0BF63F00"/>
    <w:lvl w:ilvl="0" w:tplc="BA16917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43AB443C"/>
    <w:multiLevelType w:val="hybridMultilevel"/>
    <w:tmpl w:val="E82A289C"/>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D6319FA"/>
    <w:multiLevelType w:val="hybridMultilevel"/>
    <w:tmpl w:val="7FF66586"/>
    <w:lvl w:ilvl="0" w:tplc="FCFCE7DA">
      <w:start w:val="1"/>
      <w:numFmt w:val="decimal"/>
      <w:lvlText w:val="%1."/>
      <w:lvlJc w:val="left"/>
      <w:pPr>
        <w:tabs>
          <w:tab w:val="num" w:pos="750"/>
        </w:tabs>
        <w:ind w:left="750" w:hanging="360"/>
      </w:pPr>
      <w:rPr>
        <w:b/>
      </w:rPr>
    </w:lvl>
    <w:lvl w:ilvl="1" w:tplc="04090019">
      <w:start w:val="1"/>
      <w:numFmt w:val="lowerLetter"/>
      <w:lvlText w:val="%2."/>
      <w:lvlJc w:val="left"/>
      <w:pPr>
        <w:tabs>
          <w:tab w:val="num" w:pos="1440"/>
        </w:tabs>
        <w:ind w:left="1440" w:hanging="36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F4956CC"/>
    <w:multiLevelType w:val="hybridMultilevel"/>
    <w:tmpl w:val="43C6917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1D3EEE"/>
    <w:multiLevelType w:val="hybridMultilevel"/>
    <w:tmpl w:val="FBC2EC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102FAF"/>
    <w:multiLevelType w:val="multilevel"/>
    <w:tmpl w:val="0A28F9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6E36BF"/>
    <w:multiLevelType w:val="multilevel"/>
    <w:tmpl w:val="02502C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9034DA"/>
    <w:multiLevelType w:val="multilevel"/>
    <w:tmpl w:val="9702B09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2C775A"/>
    <w:multiLevelType w:val="hybridMultilevel"/>
    <w:tmpl w:val="69C874C6"/>
    <w:lvl w:ilvl="0" w:tplc="72024CEC">
      <w:start w:val="1"/>
      <w:numFmt w:val="upperLetter"/>
      <w:lvlText w:val="%1."/>
      <w:lvlJc w:val="left"/>
      <w:pPr>
        <w:ind w:left="135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013BF3"/>
    <w:multiLevelType w:val="hybridMultilevel"/>
    <w:tmpl w:val="1E367D9C"/>
    <w:lvl w:ilvl="0" w:tplc="686EB708">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7E37FA6"/>
    <w:multiLevelType w:val="hybridMultilevel"/>
    <w:tmpl w:val="8D0C9A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9AE5CFB"/>
    <w:multiLevelType w:val="multilevel"/>
    <w:tmpl w:val="8C423B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556991">
    <w:abstractNumId w:val="10"/>
  </w:num>
  <w:num w:numId="2" w16cid:durableId="421606627">
    <w:abstractNumId w:val="0"/>
  </w:num>
  <w:num w:numId="3" w16cid:durableId="1069766277">
    <w:abstractNumId w:val="13"/>
  </w:num>
  <w:num w:numId="4" w16cid:durableId="351805882">
    <w:abstractNumId w:val="11"/>
  </w:num>
  <w:num w:numId="5" w16cid:durableId="1095515770">
    <w:abstractNumId w:val="12"/>
  </w:num>
  <w:num w:numId="6" w16cid:durableId="1496067219">
    <w:abstractNumId w:val="20"/>
  </w:num>
  <w:num w:numId="7" w16cid:durableId="1167550234">
    <w:abstractNumId w:val="7"/>
  </w:num>
  <w:num w:numId="8" w16cid:durableId="1133595169">
    <w:abstractNumId w:val="18"/>
  </w:num>
  <w:num w:numId="9" w16cid:durableId="1906866647">
    <w:abstractNumId w:val="19"/>
  </w:num>
  <w:num w:numId="10" w16cid:durableId="1697347737">
    <w:abstractNumId w:val="14"/>
  </w:num>
  <w:num w:numId="11" w16cid:durableId="1273395763">
    <w:abstractNumId w:val="6"/>
  </w:num>
  <w:num w:numId="12" w16cid:durableId="969938993">
    <w:abstractNumId w:val="8"/>
  </w:num>
  <w:num w:numId="13" w16cid:durableId="1537885282">
    <w:abstractNumId w:val="9"/>
  </w:num>
  <w:num w:numId="14" w16cid:durableId="410348606">
    <w:abstractNumId w:val="5"/>
  </w:num>
  <w:num w:numId="15" w16cid:durableId="419639869">
    <w:abstractNumId w:val="3"/>
  </w:num>
  <w:num w:numId="16" w16cid:durableId="105656192">
    <w:abstractNumId w:val="4"/>
  </w:num>
  <w:num w:numId="17" w16cid:durableId="209462917">
    <w:abstractNumId w:val="21"/>
  </w:num>
  <w:num w:numId="18" w16cid:durableId="151989392">
    <w:abstractNumId w:val="15"/>
  </w:num>
  <w:num w:numId="19" w16cid:durableId="1034577298">
    <w:abstractNumId w:val="16"/>
  </w:num>
  <w:num w:numId="20" w16cid:durableId="840704001">
    <w:abstractNumId w:val="2"/>
  </w:num>
  <w:num w:numId="21" w16cid:durableId="1643728406">
    <w:abstractNumId w:val="1"/>
  </w:num>
  <w:num w:numId="22" w16cid:durableId="12924006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QxMLIwMTAzMTU0sjBT0lEKTi0uzszPAykwrwUAI1F03CwAAAA="/>
  </w:docVars>
  <w:rsids>
    <w:rsidRoot w:val="00F57649"/>
    <w:rsid w:val="00006067"/>
    <w:rsid w:val="00016337"/>
    <w:rsid w:val="00043107"/>
    <w:rsid w:val="000470A8"/>
    <w:rsid w:val="00055902"/>
    <w:rsid w:val="000566B3"/>
    <w:rsid w:val="000623DA"/>
    <w:rsid w:val="0007067B"/>
    <w:rsid w:val="000864FC"/>
    <w:rsid w:val="0008656E"/>
    <w:rsid w:val="000C0AB1"/>
    <w:rsid w:val="000C74CC"/>
    <w:rsid w:val="00105BF9"/>
    <w:rsid w:val="00117430"/>
    <w:rsid w:val="00143EF7"/>
    <w:rsid w:val="001503B3"/>
    <w:rsid w:val="00167222"/>
    <w:rsid w:val="00175DBF"/>
    <w:rsid w:val="001973D5"/>
    <w:rsid w:val="001A31F4"/>
    <w:rsid w:val="001C0C08"/>
    <w:rsid w:val="001C3175"/>
    <w:rsid w:val="001C3F97"/>
    <w:rsid w:val="001C6B51"/>
    <w:rsid w:val="00207813"/>
    <w:rsid w:val="00214C6E"/>
    <w:rsid w:val="002265CE"/>
    <w:rsid w:val="00231CDB"/>
    <w:rsid w:val="002617D2"/>
    <w:rsid w:val="00275740"/>
    <w:rsid w:val="002829A0"/>
    <w:rsid w:val="002A2694"/>
    <w:rsid w:val="002C489E"/>
    <w:rsid w:val="002C4EAC"/>
    <w:rsid w:val="002E5706"/>
    <w:rsid w:val="002E7EF7"/>
    <w:rsid w:val="002F3200"/>
    <w:rsid w:val="0030591F"/>
    <w:rsid w:val="00312498"/>
    <w:rsid w:val="00326F0C"/>
    <w:rsid w:val="003332D6"/>
    <w:rsid w:val="00346727"/>
    <w:rsid w:val="00360485"/>
    <w:rsid w:val="00377362"/>
    <w:rsid w:val="00377BB7"/>
    <w:rsid w:val="00387167"/>
    <w:rsid w:val="00387177"/>
    <w:rsid w:val="003C1A09"/>
    <w:rsid w:val="003C44F7"/>
    <w:rsid w:val="003F2F25"/>
    <w:rsid w:val="0040438B"/>
    <w:rsid w:val="00414AF7"/>
    <w:rsid w:val="00414EF5"/>
    <w:rsid w:val="00431F6F"/>
    <w:rsid w:val="00434C38"/>
    <w:rsid w:val="0045493E"/>
    <w:rsid w:val="00477144"/>
    <w:rsid w:val="004D5C3A"/>
    <w:rsid w:val="004E202F"/>
    <w:rsid w:val="004F32AF"/>
    <w:rsid w:val="0050246F"/>
    <w:rsid w:val="00502A89"/>
    <w:rsid w:val="0051238A"/>
    <w:rsid w:val="00530EB6"/>
    <w:rsid w:val="00542F18"/>
    <w:rsid w:val="00551763"/>
    <w:rsid w:val="00555DBB"/>
    <w:rsid w:val="00583707"/>
    <w:rsid w:val="005908CB"/>
    <w:rsid w:val="005928CF"/>
    <w:rsid w:val="00594876"/>
    <w:rsid w:val="005A1B01"/>
    <w:rsid w:val="00606B5D"/>
    <w:rsid w:val="006330AD"/>
    <w:rsid w:val="00640318"/>
    <w:rsid w:val="00647FC2"/>
    <w:rsid w:val="006531AF"/>
    <w:rsid w:val="00662A5A"/>
    <w:rsid w:val="0066343F"/>
    <w:rsid w:val="006728B7"/>
    <w:rsid w:val="006879BB"/>
    <w:rsid w:val="00696843"/>
    <w:rsid w:val="006A0FDA"/>
    <w:rsid w:val="006F788A"/>
    <w:rsid w:val="007016C6"/>
    <w:rsid w:val="00707750"/>
    <w:rsid w:val="00720728"/>
    <w:rsid w:val="00733C78"/>
    <w:rsid w:val="007622FD"/>
    <w:rsid w:val="007635D8"/>
    <w:rsid w:val="0079122E"/>
    <w:rsid w:val="00797F8C"/>
    <w:rsid w:val="007A498B"/>
    <w:rsid w:val="007B1ABA"/>
    <w:rsid w:val="007D3381"/>
    <w:rsid w:val="007D5D81"/>
    <w:rsid w:val="007E0839"/>
    <w:rsid w:val="007F1368"/>
    <w:rsid w:val="008060E3"/>
    <w:rsid w:val="00827725"/>
    <w:rsid w:val="00840FEF"/>
    <w:rsid w:val="008410B3"/>
    <w:rsid w:val="008501E0"/>
    <w:rsid w:val="008554AF"/>
    <w:rsid w:val="008A2317"/>
    <w:rsid w:val="008A4869"/>
    <w:rsid w:val="008F1C4E"/>
    <w:rsid w:val="00902E41"/>
    <w:rsid w:val="00907947"/>
    <w:rsid w:val="00934412"/>
    <w:rsid w:val="009349D7"/>
    <w:rsid w:val="00937E8B"/>
    <w:rsid w:val="00960DD9"/>
    <w:rsid w:val="00964DF0"/>
    <w:rsid w:val="0098038C"/>
    <w:rsid w:val="00986BAA"/>
    <w:rsid w:val="00995CEA"/>
    <w:rsid w:val="009D2CDE"/>
    <w:rsid w:val="00A00F1B"/>
    <w:rsid w:val="00A13103"/>
    <w:rsid w:val="00A23E4B"/>
    <w:rsid w:val="00A3600B"/>
    <w:rsid w:val="00A41E00"/>
    <w:rsid w:val="00A53E32"/>
    <w:rsid w:val="00A60CD5"/>
    <w:rsid w:val="00AB4076"/>
    <w:rsid w:val="00AC2B90"/>
    <w:rsid w:val="00AF166E"/>
    <w:rsid w:val="00B1101F"/>
    <w:rsid w:val="00B269E5"/>
    <w:rsid w:val="00B27197"/>
    <w:rsid w:val="00B3461E"/>
    <w:rsid w:val="00B37A5E"/>
    <w:rsid w:val="00B46224"/>
    <w:rsid w:val="00B73462"/>
    <w:rsid w:val="00BC022C"/>
    <w:rsid w:val="00BC726A"/>
    <w:rsid w:val="00BE0A0E"/>
    <w:rsid w:val="00BE6B47"/>
    <w:rsid w:val="00BF26C4"/>
    <w:rsid w:val="00BF6788"/>
    <w:rsid w:val="00BF7AFF"/>
    <w:rsid w:val="00C13145"/>
    <w:rsid w:val="00C308A4"/>
    <w:rsid w:val="00C34C5A"/>
    <w:rsid w:val="00C35C2D"/>
    <w:rsid w:val="00C56126"/>
    <w:rsid w:val="00C871CA"/>
    <w:rsid w:val="00CA0DF4"/>
    <w:rsid w:val="00CE71F8"/>
    <w:rsid w:val="00CF00FD"/>
    <w:rsid w:val="00CF2C89"/>
    <w:rsid w:val="00D01849"/>
    <w:rsid w:val="00D10E39"/>
    <w:rsid w:val="00D255AB"/>
    <w:rsid w:val="00D357FD"/>
    <w:rsid w:val="00D51261"/>
    <w:rsid w:val="00D549F0"/>
    <w:rsid w:val="00D8356E"/>
    <w:rsid w:val="00D9646F"/>
    <w:rsid w:val="00DC01CE"/>
    <w:rsid w:val="00DC0CDC"/>
    <w:rsid w:val="00DC65A5"/>
    <w:rsid w:val="00DE026F"/>
    <w:rsid w:val="00DE308A"/>
    <w:rsid w:val="00E05B7E"/>
    <w:rsid w:val="00E1416C"/>
    <w:rsid w:val="00E37363"/>
    <w:rsid w:val="00E417EC"/>
    <w:rsid w:val="00E50A08"/>
    <w:rsid w:val="00E5298D"/>
    <w:rsid w:val="00EC57CA"/>
    <w:rsid w:val="00ED77A3"/>
    <w:rsid w:val="00EF5324"/>
    <w:rsid w:val="00F11C71"/>
    <w:rsid w:val="00F14C13"/>
    <w:rsid w:val="00F156FD"/>
    <w:rsid w:val="00F25366"/>
    <w:rsid w:val="00F27213"/>
    <w:rsid w:val="00F276D7"/>
    <w:rsid w:val="00F30D4E"/>
    <w:rsid w:val="00F47E67"/>
    <w:rsid w:val="00F57649"/>
    <w:rsid w:val="00F76990"/>
    <w:rsid w:val="00FB5335"/>
    <w:rsid w:val="00FB6218"/>
    <w:rsid w:val="00FD331D"/>
    <w:rsid w:val="00FD70E0"/>
    <w:rsid w:val="00FD7F1F"/>
    <w:rsid w:val="00FF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4BFC1"/>
  <w15:chartTrackingRefBased/>
  <w15:docId w15:val="{644602C5-A702-423D-8E02-B185EFEDE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rFonts w:ascii="Courier New"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tyle>
  <w:style w:type="character" w:styleId="EndnoteReference">
    <w:name w:val="endnote reference"/>
    <w:rPr>
      <w:rFonts w:cs="Times New Roman"/>
      <w:vertAlign w:val="superscript"/>
    </w:rPr>
  </w:style>
  <w:style w:type="paragraph" w:styleId="FootnoteText">
    <w:name w:val="footnote text"/>
    <w:basedOn w:val="Normal"/>
  </w:style>
  <w:style w:type="character" w:styleId="FootnoteReference">
    <w:name w:val="footnote reference"/>
    <w:rPr>
      <w:rFonts w:cs="Times New Roman"/>
      <w:vertAlign w:val="superscript"/>
    </w:rPr>
  </w:style>
  <w:style w:type="paragraph" w:styleId="TOC1">
    <w:name w:val="toc 1"/>
    <w:basedOn w:val="Normal"/>
    <w:next w:val="Normal"/>
    <w:autoRedefine/>
    <w:pPr>
      <w:tabs>
        <w:tab w:val="right" w:leader="dot" w:pos="9360"/>
      </w:tabs>
      <w:suppressAutoHyphens/>
      <w:spacing w:before="480"/>
      <w:ind w:left="720" w:right="720" w:hanging="720"/>
    </w:pPr>
  </w:style>
  <w:style w:type="paragraph" w:styleId="TOC2">
    <w:name w:val="toc 2"/>
    <w:basedOn w:val="Normal"/>
    <w:next w:val="Normal"/>
    <w:autoRedefine/>
    <w:pPr>
      <w:tabs>
        <w:tab w:val="right" w:leader="dot" w:pos="9360"/>
      </w:tabs>
      <w:suppressAutoHyphens/>
      <w:ind w:left="1440" w:right="720" w:hanging="720"/>
    </w:pPr>
  </w:style>
  <w:style w:type="paragraph" w:styleId="TOC3">
    <w:name w:val="toc 3"/>
    <w:basedOn w:val="Normal"/>
    <w:next w:val="Normal"/>
    <w:autoRedefine/>
    <w:pPr>
      <w:tabs>
        <w:tab w:val="right" w:leader="dot" w:pos="9360"/>
      </w:tabs>
      <w:suppressAutoHyphens/>
      <w:ind w:left="2160" w:right="720" w:hanging="720"/>
    </w:pPr>
  </w:style>
  <w:style w:type="paragraph" w:styleId="TOC4">
    <w:name w:val="toc 4"/>
    <w:basedOn w:val="Normal"/>
    <w:next w:val="Normal"/>
    <w:autoRedefine/>
    <w:pPr>
      <w:tabs>
        <w:tab w:val="right" w:leader="dot" w:pos="9360"/>
      </w:tabs>
      <w:suppressAutoHyphens/>
      <w:ind w:left="2880" w:right="720" w:hanging="720"/>
    </w:pPr>
  </w:style>
  <w:style w:type="paragraph" w:styleId="TOC5">
    <w:name w:val="toc 5"/>
    <w:basedOn w:val="Normal"/>
    <w:next w:val="Normal"/>
    <w:autoRedefine/>
    <w:pPr>
      <w:tabs>
        <w:tab w:val="right" w:leader="dot" w:pos="9360"/>
      </w:tabs>
      <w:suppressAutoHyphens/>
      <w:ind w:left="3600" w:right="720" w:hanging="720"/>
    </w:pPr>
  </w:style>
  <w:style w:type="paragraph" w:styleId="TOC6">
    <w:name w:val="toc 6"/>
    <w:basedOn w:val="Normal"/>
    <w:next w:val="Normal"/>
    <w:autoRedefine/>
    <w:pPr>
      <w:tabs>
        <w:tab w:val="right" w:pos="9360"/>
      </w:tabs>
      <w:suppressAutoHyphens/>
      <w:ind w:left="720" w:hanging="720"/>
    </w:pPr>
  </w:style>
  <w:style w:type="paragraph" w:styleId="TOC7">
    <w:name w:val="toc 7"/>
    <w:basedOn w:val="Normal"/>
    <w:next w:val="Normal"/>
    <w:autoRedefine/>
    <w:pPr>
      <w:suppressAutoHyphens/>
      <w:ind w:left="720" w:hanging="720"/>
    </w:pPr>
  </w:style>
  <w:style w:type="paragraph" w:styleId="TOC8">
    <w:name w:val="toc 8"/>
    <w:basedOn w:val="Normal"/>
    <w:next w:val="Normal"/>
    <w:autoRedefine/>
    <w:pPr>
      <w:tabs>
        <w:tab w:val="right" w:pos="9360"/>
      </w:tabs>
      <w:suppressAutoHyphens/>
      <w:ind w:left="720" w:hanging="720"/>
    </w:pPr>
  </w:style>
  <w:style w:type="paragraph" w:styleId="TOC9">
    <w:name w:val="toc 9"/>
    <w:basedOn w:val="Normal"/>
    <w:next w:val="Normal"/>
    <w:autoRedefine/>
    <w:pPr>
      <w:tabs>
        <w:tab w:val="right" w:leader="dot" w:pos="9360"/>
      </w:tabs>
      <w:suppressAutoHyphens/>
      <w:ind w:left="720" w:hanging="720"/>
    </w:pPr>
  </w:style>
  <w:style w:type="paragraph" w:styleId="Index1">
    <w:name w:val="index 1"/>
    <w:basedOn w:val="Normal"/>
    <w:next w:val="Normal"/>
    <w:autoRedefine/>
    <w:pPr>
      <w:tabs>
        <w:tab w:val="right" w:leader="dot" w:pos="9360"/>
      </w:tabs>
      <w:suppressAutoHyphens/>
      <w:ind w:left="1440" w:right="720" w:hanging="1440"/>
    </w:pPr>
  </w:style>
  <w:style w:type="paragraph" w:styleId="Index2">
    <w:name w:val="index 2"/>
    <w:basedOn w:val="Normal"/>
    <w:next w:val="Normal"/>
    <w:autoRedefine/>
    <w:pPr>
      <w:tabs>
        <w:tab w:val="right" w:leader="dot" w:pos="9360"/>
      </w:tabs>
      <w:suppressAutoHyphens/>
      <w:ind w:left="1440" w:right="720" w:hanging="720"/>
    </w:pPr>
  </w:style>
  <w:style w:type="paragraph" w:styleId="TOAHeading">
    <w:name w:val="toa heading"/>
    <w:basedOn w:val="Normal"/>
    <w:next w:val="Normal"/>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character" w:styleId="Hyperlink">
    <w:name w:val="Hyperlink"/>
    <w:rsid w:val="007F1368"/>
    <w:rPr>
      <w:color w:val="0000FF"/>
      <w:u w:val="single"/>
    </w:rPr>
  </w:style>
  <w:style w:type="paragraph" w:styleId="Header">
    <w:name w:val="header"/>
    <w:basedOn w:val="Normal"/>
    <w:rsid w:val="00502A89"/>
    <w:pPr>
      <w:tabs>
        <w:tab w:val="center" w:pos="4320"/>
        <w:tab w:val="right" w:pos="8640"/>
      </w:tabs>
    </w:pPr>
  </w:style>
  <w:style w:type="paragraph" w:styleId="Footer">
    <w:name w:val="footer"/>
    <w:basedOn w:val="Normal"/>
    <w:link w:val="FooterChar"/>
    <w:uiPriority w:val="99"/>
    <w:rsid w:val="00502A89"/>
    <w:pPr>
      <w:tabs>
        <w:tab w:val="center" w:pos="4320"/>
        <w:tab w:val="right" w:pos="8640"/>
      </w:tabs>
    </w:pPr>
  </w:style>
  <w:style w:type="character" w:styleId="PageNumber">
    <w:name w:val="page number"/>
    <w:basedOn w:val="DefaultParagraphFont"/>
    <w:rsid w:val="00502A89"/>
  </w:style>
  <w:style w:type="character" w:customStyle="1" w:styleId="businessaddress">
    <w:name w:val="business_address"/>
    <w:basedOn w:val="DefaultParagraphFont"/>
    <w:rsid w:val="00CF00FD"/>
  </w:style>
  <w:style w:type="character" w:styleId="FollowedHyperlink">
    <w:name w:val="FollowedHyperlink"/>
    <w:rsid w:val="00E05B7E"/>
    <w:rPr>
      <w:color w:val="800080"/>
      <w:u w:val="single"/>
    </w:rPr>
  </w:style>
  <w:style w:type="paragraph" w:styleId="BalloonText">
    <w:name w:val="Balloon Text"/>
    <w:basedOn w:val="Normal"/>
    <w:link w:val="BalloonTextChar"/>
    <w:rsid w:val="00055902"/>
    <w:rPr>
      <w:rFonts w:ascii="Tahoma" w:hAnsi="Tahoma" w:cs="Tahoma"/>
      <w:sz w:val="16"/>
      <w:szCs w:val="16"/>
    </w:rPr>
  </w:style>
  <w:style w:type="character" w:customStyle="1" w:styleId="BalloonTextChar">
    <w:name w:val="Balloon Text Char"/>
    <w:link w:val="BalloonText"/>
    <w:rsid w:val="00055902"/>
    <w:rPr>
      <w:rFonts w:ascii="Tahoma" w:hAnsi="Tahoma" w:cs="Tahoma"/>
      <w:sz w:val="16"/>
      <w:szCs w:val="16"/>
    </w:rPr>
  </w:style>
  <w:style w:type="character" w:customStyle="1" w:styleId="FooterChar">
    <w:name w:val="Footer Char"/>
    <w:link w:val="Footer"/>
    <w:uiPriority w:val="99"/>
    <w:rsid w:val="00275740"/>
    <w:rPr>
      <w:rFonts w:ascii="Courier New" w:hAnsi="Courier New" w:cs="Courier New"/>
      <w:sz w:val="24"/>
      <w:szCs w:val="24"/>
    </w:rPr>
  </w:style>
  <w:style w:type="paragraph" w:styleId="ListParagraph">
    <w:name w:val="List Paragraph"/>
    <w:uiPriority w:val="34"/>
    <w:qFormat/>
    <w:rsid w:val="00B46224"/>
    <w:pPr>
      <w:widowControl w:val="0"/>
      <w:ind w:left="720"/>
    </w:pPr>
    <w:rPr>
      <w:rFonts w:ascii="Courier New" w:eastAsia="ヒラギノ角ゴ Pro W3" w:hAnsi="Courier New"/>
      <w:color w:val="000000"/>
      <w:sz w:val="24"/>
    </w:rPr>
  </w:style>
  <w:style w:type="paragraph" w:styleId="BodyText">
    <w:name w:val="Body Text"/>
    <w:basedOn w:val="Normal"/>
    <w:link w:val="BodyTextChar"/>
    <w:rsid w:val="002F3200"/>
    <w:pPr>
      <w:autoSpaceDE/>
      <w:autoSpaceDN/>
      <w:spacing w:line="480" w:lineRule="auto"/>
      <w:jc w:val="both"/>
    </w:pPr>
    <w:rPr>
      <w:rFonts w:ascii="Times New Roman" w:hAnsi="Times New Roman" w:cs="Times New Roman"/>
    </w:rPr>
  </w:style>
  <w:style w:type="character" w:customStyle="1" w:styleId="BodyTextChar">
    <w:name w:val="Body Text Char"/>
    <w:link w:val="BodyText"/>
    <w:rsid w:val="002F3200"/>
    <w:rPr>
      <w:sz w:val="24"/>
      <w:szCs w:val="24"/>
    </w:rPr>
  </w:style>
  <w:style w:type="paragraph" w:styleId="BodyTextIndent2">
    <w:name w:val="Body Text Indent 2"/>
    <w:basedOn w:val="Normal"/>
    <w:link w:val="BodyTextIndent2Char"/>
    <w:rsid w:val="002F3200"/>
    <w:pPr>
      <w:autoSpaceDE/>
      <w:autoSpaceDN/>
      <w:spacing w:line="480" w:lineRule="auto"/>
      <w:ind w:firstLine="720"/>
      <w:jc w:val="both"/>
    </w:pPr>
    <w:rPr>
      <w:rFonts w:ascii="Times New Roman" w:hAnsi="Times New Roman" w:cs="Times New Roman"/>
      <w:szCs w:val="20"/>
    </w:rPr>
  </w:style>
  <w:style w:type="character" w:customStyle="1" w:styleId="BodyTextIndent2Char">
    <w:name w:val="Body Text Indent 2 Char"/>
    <w:link w:val="BodyTextIndent2"/>
    <w:rsid w:val="002F3200"/>
    <w:rPr>
      <w:sz w:val="24"/>
    </w:rPr>
  </w:style>
  <w:style w:type="paragraph" w:customStyle="1" w:styleId="paragraph">
    <w:name w:val="paragraph"/>
    <w:basedOn w:val="Normal"/>
    <w:rsid w:val="0008656E"/>
    <w:pPr>
      <w:autoSpaceDE/>
      <w:autoSpaceDN/>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08656E"/>
  </w:style>
  <w:style w:type="character" w:customStyle="1" w:styleId="eop">
    <w:name w:val="eop"/>
    <w:basedOn w:val="DefaultParagraphFont"/>
    <w:rsid w:val="0008656E"/>
  </w:style>
  <w:style w:type="character" w:customStyle="1" w:styleId="wacimagecontainer">
    <w:name w:val="wacimagecontainer"/>
    <w:basedOn w:val="DefaultParagraphFont"/>
    <w:rsid w:val="008A2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79495">
      <w:bodyDiv w:val="1"/>
      <w:marLeft w:val="0"/>
      <w:marRight w:val="0"/>
      <w:marTop w:val="0"/>
      <w:marBottom w:val="0"/>
      <w:divBdr>
        <w:top w:val="none" w:sz="0" w:space="0" w:color="auto"/>
        <w:left w:val="none" w:sz="0" w:space="0" w:color="auto"/>
        <w:bottom w:val="none" w:sz="0" w:space="0" w:color="auto"/>
        <w:right w:val="none" w:sz="0" w:space="0" w:color="auto"/>
      </w:divBdr>
    </w:div>
    <w:div w:id="1642227472">
      <w:bodyDiv w:val="1"/>
      <w:marLeft w:val="0"/>
      <w:marRight w:val="0"/>
      <w:marTop w:val="0"/>
      <w:marBottom w:val="0"/>
      <w:divBdr>
        <w:top w:val="none" w:sz="0" w:space="0" w:color="auto"/>
        <w:left w:val="none" w:sz="0" w:space="0" w:color="auto"/>
        <w:bottom w:val="none" w:sz="0" w:space="0" w:color="auto"/>
        <w:right w:val="none" w:sz="0" w:space="0" w:color="auto"/>
      </w:divBdr>
      <w:divsChild>
        <w:div w:id="2062443062">
          <w:marLeft w:val="0"/>
          <w:marRight w:val="0"/>
          <w:marTop w:val="0"/>
          <w:marBottom w:val="0"/>
          <w:divBdr>
            <w:top w:val="none" w:sz="0" w:space="0" w:color="auto"/>
            <w:left w:val="none" w:sz="0" w:space="0" w:color="auto"/>
            <w:bottom w:val="none" w:sz="0" w:space="0" w:color="auto"/>
            <w:right w:val="none" w:sz="0" w:space="0" w:color="auto"/>
          </w:divBdr>
        </w:div>
        <w:div w:id="1486701809">
          <w:marLeft w:val="0"/>
          <w:marRight w:val="0"/>
          <w:marTop w:val="0"/>
          <w:marBottom w:val="0"/>
          <w:divBdr>
            <w:top w:val="none" w:sz="0" w:space="0" w:color="auto"/>
            <w:left w:val="none" w:sz="0" w:space="0" w:color="auto"/>
            <w:bottom w:val="none" w:sz="0" w:space="0" w:color="auto"/>
            <w:right w:val="none" w:sz="0" w:space="0" w:color="auto"/>
          </w:divBdr>
        </w:div>
        <w:div w:id="2102218053">
          <w:marLeft w:val="0"/>
          <w:marRight w:val="0"/>
          <w:marTop w:val="0"/>
          <w:marBottom w:val="0"/>
          <w:divBdr>
            <w:top w:val="none" w:sz="0" w:space="0" w:color="auto"/>
            <w:left w:val="none" w:sz="0" w:space="0" w:color="auto"/>
            <w:bottom w:val="none" w:sz="0" w:space="0" w:color="auto"/>
            <w:right w:val="none" w:sz="0" w:space="0" w:color="auto"/>
          </w:divBdr>
        </w:div>
        <w:div w:id="1878732515">
          <w:marLeft w:val="0"/>
          <w:marRight w:val="0"/>
          <w:marTop w:val="0"/>
          <w:marBottom w:val="0"/>
          <w:divBdr>
            <w:top w:val="none" w:sz="0" w:space="0" w:color="auto"/>
            <w:left w:val="none" w:sz="0" w:space="0" w:color="auto"/>
            <w:bottom w:val="none" w:sz="0" w:space="0" w:color="auto"/>
            <w:right w:val="none" w:sz="0" w:space="0" w:color="auto"/>
          </w:divBdr>
        </w:div>
        <w:div w:id="1217085608">
          <w:marLeft w:val="0"/>
          <w:marRight w:val="0"/>
          <w:marTop w:val="0"/>
          <w:marBottom w:val="0"/>
          <w:divBdr>
            <w:top w:val="none" w:sz="0" w:space="0" w:color="auto"/>
            <w:left w:val="none" w:sz="0" w:space="0" w:color="auto"/>
            <w:bottom w:val="none" w:sz="0" w:space="0" w:color="auto"/>
            <w:right w:val="none" w:sz="0" w:space="0" w:color="auto"/>
          </w:divBdr>
        </w:div>
        <w:div w:id="2092114035">
          <w:marLeft w:val="0"/>
          <w:marRight w:val="0"/>
          <w:marTop w:val="0"/>
          <w:marBottom w:val="0"/>
          <w:divBdr>
            <w:top w:val="none" w:sz="0" w:space="0" w:color="auto"/>
            <w:left w:val="none" w:sz="0" w:space="0" w:color="auto"/>
            <w:bottom w:val="none" w:sz="0" w:space="0" w:color="auto"/>
            <w:right w:val="none" w:sz="0" w:space="0" w:color="auto"/>
          </w:divBdr>
        </w:div>
        <w:div w:id="1600409432">
          <w:marLeft w:val="0"/>
          <w:marRight w:val="0"/>
          <w:marTop w:val="0"/>
          <w:marBottom w:val="0"/>
          <w:divBdr>
            <w:top w:val="none" w:sz="0" w:space="0" w:color="auto"/>
            <w:left w:val="none" w:sz="0" w:space="0" w:color="auto"/>
            <w:bottom w:val="none" w:sz="0" w:space="0" w:color="auto"/>
            <w:right w:val="none" w:sz="0" w:space="0" w:color="auto"/>
          </w:divBdr>
        </w:div>
        <w:div w:id="2090538826">
          <w:marLeft w:val="0"/>
          <w:marRight w:val="0"/>
          <w:marTop w:val="0"/>
          <w:marBottom w:val="0"/>
          <w:divBdr>
            <w:top w:val="none" w:sz="0" w:space="0" w:color="auto"/>
            <w:left w:val="none" w:sz="0" w:space="0" w:color="auto"/>
            <w:bottom w:val="none" w:sz="0" w:space="0" w:color="auto"/>
            <w:right w:val="none" w:sz="0" w:space="0" w:color="auto"/>
          </w:divBdr>
        </w:div>
        <w:div w:id="122846937">
          <w:marLeft w:val="0"/>
          <w:marRight w:val="0"/>
          <w:marTop w:val="0"/>
          <w:marBottom w:val="0"/>
          <w:divBdr>
            <w:top w:val="none" w:sz="0" w:space="0" w:color="auto"/>
            <w:left w:val="none" w:sz="0" w:space="0" w:color="auto"/>
            <w:bottom w:val="none" w:sz="0" w:space="0" w:color="auto"/>
            <w:right w:val="none" w:sz="0" w:space="0" w:color="auto"/>
          </w:divBdr>
        </w:div>
        <w:div w:id="127552291">
          <w:marLeft w:val="0"/>
          <w:marRight w:val="0"/>
          <w:marTop w:val="0"/>
          <w:marBottom w:val="0"/>
          <w:divBdr>
            <w:top w:val="none" w:sz="0" w:space="0" w:color="auto"/>
            <w:left w:val="none" w:sz="0" w:space="0" w:color="auto"/>
            <w:bottom w:val="none" w:sz="0" w:space="0" w:color="auto"/>
            <w:right w:val="none" w:sz="0" w:space="0" w:color="auto"/>
          </w:divBdr>
        </w:div>
        <w:div w:id="1463616708">
          <w:marLeft w:val="0"/>
          <w:marRight w:val="0"/>
          <w:marTop w:val="0"/>
          <w:marBottom w:val="0"/>
          <w:divBdr>
            <w:top w:val="none" w:sz="0" w:space="0" w:color="auto"/>
            <w:left w:val="none" w:sz="0" w:space="0" w:color="auto"/>
            <w:bottom w:val="none" w:sz="0" w:space="0" w:color="auto"/>
            <w:right w:val="none" w:sz="0" w:space="0" w:color="auto"/>
          </w:divBdr>
        </w:div>
        <w:div w:id="1559316244">
          <w:marLeft w:val="0"/>
          <w:marRight w:val="0"/>
          <w:marTop w:val="0"/>
          <w:marBottom w:val="0"/>
          <w:divBdr>
            <w:top w:val="none" w:sz="0" w:space="0" w:color="auto"/>
            <w:left w:val="none" w:sz="0" w:space="0" w:color="auto"/>
            <w:bottom w:val="none" w:sz="0" w:space="0" w:color="auto"/>
            <w:right w:val="none" w:sz="0" w:space="0" w:color="auto"/>
          </w:divBdr>
        </w:div>
        <w:div w:id="376199307">
          <w:marLeft w:val="0"/>
          <w:marRight w:val="0"/>
          <w:marTop w:val="0"/>
          <w:marBottom w:val="0"/>
          <w:divBdr>
            <w:top w:val="none" w:sz="0" w:space="0" w:color="auto"/>
            <w:left w:val="none" w:sz="0" w:space="0" w:color="auto"/>
            <w:bottom w:val="none" w:sz="0" w:space="0" w:color="auto"/>
            <w:right w:val="none" w:sz="0" w:space="0" w:color="auto"/>
          </w:divBdr>
        </w:div>
      </w:divsChild>
    </w:div>
    <w:div w:id="1786659841">
      <w:bodyDiv w:val="1"/>
      <w:marLeft w:val="0"/>
      <w:marRight w:val="0"/>
      <w:marTop w:val="0"/>
      <w:marBottom w:val="0"/>
      <w:divBdr>
        <w:top w:val="none" w:sz="0" w:space="0" w:color="auto"/>
        <w:left w:val="none" w:sz="0" w:space="0" w:color="auto"/>
        <w:bottom w:val="none" w:sz="0" w:space="0" w:color="auto"/>
        <w:right w:val="none" w:sz="0" w:space="0" w:color="auto"/>
      </w:divBdr>
      <w:divsChild>
        <w:div w:id="484903047">
          <w:marLeft w:val="0"/>
          <w:marRight w:val="0"/>
          <w:marTop w:val="0"/>
          <w:marBottom w:val="0"/>
          <w:divBdr>
            <w:top w:val="none" w:sz="0" w:space="0" w:color="auto"/>
            <w:left w:val="none" w:sz="0" w:space="0" w:color="auto"/>
            <w:bottom w:val="none" w:sz="0" w:space="0" w:color="auto"/>
            <w:right w:val="none" w:sz="0" w:space="0" w:color="auto"/>
          </w:divBdr>
        </w:div>
        <w:div w:id="1678456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1213</Words>
  <Characters>6698</Characters>
  <Application>Microsoft Office Word</Application>
  <DocSecurity>0</DocSecurity>
  <Lines>109</Lines>
  <Paragraphs>38</Paragraphs>
  <ScaleCrop>false</ScaleCrop>
  <HeadingPairs>
    <vt:vector size="2" baseType="variant">
      <vt:variant>
        <vt:lpstr>Title</vt:lpstr>
      </vt:variant>
      <vt:variant>
        <vt:i4>1</vt:i4>
      </vt:variant>
    </vt:vector>
  </HeadingPairs>
  <TitlesOfParts>
    <vt:vector size="1" baseType="lpstr">
      <vt:lpstr> </vt:lpstr>
    </vt:vector>
  </TitlesOfParts>
  <Company>Washco</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DANAS</dc:creator>
  <cp:keywords/>
  <cp:lastModifiedBy>Christopher Iverson</cp:lastModifiedBy>
  <cp:revision>14</cp:revision>
  <cp:lastPrinted>2018-02-06T19:06:00Z</cp:lastPrinted>
  <dcterms:created xsi:type="dcterms:W3CDTF">2024-04-17T21:24:00Z</dcterms:created>
  <dcterms:modified xsi:type="dcterms:W3CDTF">2026-01-18T19:20:00Z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